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8FF98" w14:textId="50DEC965" w:rsidR="003D6CD7" w:rsidRDefault="003D6CD7" w:rsidP="003D6CD7">
      <w:pPr>
        <w:spacing w:after="0" w:line="360" w:lineRule="auto"/>
        <w:rPr>
          <w:rFonts w:ascii="Arial" w:hAnsi="Arial"/>
          <w:b/>
          <w:sz w:val="28"/>
        </w:rPr>
      </w:pPr>
      <w:bookmarkStart w:id="0" w:name="_Hlk48917434"/>
      <w:r>
        <w:rPr>
          <w:rFonts w:ascii="Arial" w:hAnsi="Arial" w:hint="eastAsia"/>
          <w:b/>
          <w:sz w:val="28"/>
        </w:rPr>
        <w:t>국문</w:t>
      </w:r>
      <w:r>
        <w:rPr>
          <w:rFonts w:ascii="Arial" w:hAnsi="Arial"/>
          <w:b/>
          <w:sz w:val="28"/>
        </w:rPr>
        <w:t xml:space="preserve"> </w:t>
      </w:r>
      <w:r>
        <w:rPr>
          <w:rFonts w:ascii="Arial" w:hAnsi="Arial" w:hint="eastAsia"/>
          <w:b/>
          <w:sz w:val="28"/>
        </w:rPr>
        <w:t>리뷰</w:t>
      </w:r>
      <w:r>
        <w:rPr>
          <w:rFonts w:ascii="Arial" w:hAnsi="Arial"/>
          <w:b/>
          <w:sz w:val="28"/>
        </w:rPr>
        <w:t xml:space="preserve"> </w:t>
      </w:r>
      <w:r>
        <w:rPr>
          <w:rFonts w:ascii="Arial" w:hAnsi="Arial" w:hint="eastAsia"/>
          <w:b/>
          <w:sz w:val="28"/>
        </w:rPr>
        <w:t>예시</w:t>
      </w:r>
    </w:p>
    <w:p w14:paraId="712DE73A" w14:textId="3DD4C150" w:rsidR="003D6CD7" w:rsidRPr="00CF6A60" w:rsidRDefault="003D6CD7" w:rsidP="005777CA">
      <w:pPr>
        <w:spacing w:after="0" w:line="360" w:lineRule="auto"/>
        <w:jc w:val="center"/>
        <w:rPr>
          <w:rFonts w:ascii="Arial" w:hAnsi="Arial"/>
          <w:b/>
          <w:sz w:val="28"/>
        </w:rPr>
      </w:pPr>
      <w:commentRangeStart w:id="1"/>
      <w:r w:rsidRPr="00CF6A60">
        <w:rPr>
          <w:rFonts w:ascii="Arial" w:hAnsi="Arial"/>
          <w:b/>
          <w:sz w:val="28"/>
        </w:rPr>
        <w:t xml:space="preserve">A Review: Leaf Anatomy Features of </w:t>
      </w:r>
      <w:r w:rsidRPr="00CF6A60">
        <w:rPr>
          <w:rFonts w:ascii="Arial" w:hAnsi="Arial"/>
          <w:b/>
          <w:i/>
          <w:sz w:val="28"/>
        </w:rPr>
        <w:t>Echeveria</w:t>
      </w:r>
      <w:commentRangeEnd w:id="1"/>
      <w:r>
        <w:rPr>
          <w:rStyle w:val="a5"/>
        </w:rPr>
        <w:commentReference w:id="1"/>
      </w:r>
    </w:p>
    <w:p w14:paraId="090CA185" w14:textId="77777777" w:rsidR="003D6CD7" w:rsidRPr="005777CA" w:rsidRDefault="003D6CD7" w:rsidP="005777CA">
      <w:pPr>
        <w:spacing w:after="0" w:line="360" w:lineRule="auto"/>
        <w:jc w:val="center"/>
        <w:rPr>
          <w:rFonts w:ascii="Arial" w:hAnsi="Arial" w:cs="Arial"/>
          <w:b/>
          <w:bCs/>
          <w:sz w:val="24"/>
          <w:szCs w:val="21"/>
        </w:rPr>
      </w:pPr>
    </w:p>
    <w:p w14:paraId="410D8CA6" w14:textId="4941CCE4" w:rsidR="005777CA" w:rsidRDefault="005777CA" w:rsidP="005777CA">
      <w:pPr>
        <w:spacing w:line="360" w:lineRule="auto"/>
        <w:jc w:val="center"/>
        <w:rPr>
          <w:rFonts w:ascii="Arial" w:eastAsia="바탕" w:hAnsi="Arial" w:cs="Arial"/>
          <w:b/>
          <w:color w:val="000000"/>
          <w:sz w:val="24"/>
          <w:szCs w:val="24"/>
          <w:vertAlign w:val="superscript"/>
        </w:rPr>
      </w:pPr>
      <w:r w:rsidRPr="00B8061C">
        <w:rPr>
          <w:rFonts w:ascii="Arial" w:eastAsia="바탕" w:hAnsi="Arial" w:cs="Arial"/>
          <w:b/>
          <w:color w:val="000000"/>
          <w:sz w:val="24"/>
          <w:szCs w:val="24"/>
        </w:rPr>
        <w:t>Jang Choon Woo</w:t>
      </w:r>
      <w:r w:rsidRPr="00B8061C">
        <w:rPr>
          <w:rFonts w:ascii="Arial" w:eastAsia="바탕" w:hAnsi="Arial" w:cs="Arial"/>
          <w:b/>
          <w:color w:val="000000"/>
          <w:sz w:val="24"/>
          <w:szCs w:val="24"/>
          <w:vertAlign w:val="superscript"/>
        </w:rPr>
        <w:t>1</w:t>
      </w:r>
      <w:r w:rsidRPr="00B8061C">
        <w:rPr>
          <w:rFonts w:ascii="Arial" w:hAnsi="Arial" w:cs="Arial"/>
          <w:b/>
          <w:sz w:val="24"/>
          <w:szCs w:val="24"/>
          <w:vertAlign w:val="superscript"/>
        </w:rPr>
        <w:t>†</w:t>
      </w:r>
      <w:r w:rsidRPr="00B8061C">
        <w:rPr>
          <w:rFonts w:ascii="Arial" w:eastAsia="바탕" w:hAnsi="Arial" w:cs="Arial"/>
          <w:b/>
          <w:color w:val="000000"/>
          <w:sz w:val="24"/>
          <w:szCs w:val="24"/>
        </w:rPr>
        <w:t>, Saimdang Shin</w:t>
      </w:r>
      <w:r w:rsidRPr="00B8061C">
        <w:rPr>
          <w:rFonts w:ascii="Arial" w:eastAsia="바탕" w:hAnsi="Arial" w:cs="Arial"/>
          <w:b/>
          <w:color w:val="000000"/>
          <w:sz w:val="24"/>
          <w:szCs w:val="24"/>
          <w:vertAlign w:val="superscript"/>
        </w:rPr>
        <w:t>1</w:t>
      </w:r>
      <w:r w:rsidRPr="00B8061C">
        <w:rPr>
          <w:rFonts w:ascii="Arial" w:hAnsi="Arial" w:cs="Arial"/>
          <w:b/>
          <w:sz w:val="24"/>
          <w:szCs w:val="24"/>
          <w:vertAlign w:val="superscript"/>
        </w:rPr>
        <w:t>††</w:t>
      </w:r>
      <w:r w:rsidRPr="00B8061C">
        <w:rPr>
          <w:rFonts w:ascii="Arial" w:eastAsia="바탕" w:hAnsi="Arial" w:cs="Arial"/>
          <w:b/>
          <w:color w:val="000000"/>
          <w:sz w:val="24"/>
          <w:szCs w:val="24"/>
        </w:rPr>
        <w:t xml:space="preserve">, </w:t>
      </w:r>
      <w:r w:rsidRPr="00B8061C">
        <w:rPr>
          <w:rFonts w:ascii="Arial" w:eastAsia="맑은 고딕" w:hAnsi="Arial" w:cs="Arial"/>
          <w:b/>
          <w:color w:val="000A19"/>
          <w:spacing w:val="-4"/>
          <w:sz w:val="24"/>
          <w:szCs w:val="24"/>
          <w:shd w:val="clear" w:color="auto" w:fill="FFFFFF"/>
        </w:rPr>
        <w:t>Sun-sin Yi</w:t>
      </w:r>
      <w:r w:rsidRPr="00B8061C">
        <w:rPr>
          <w:rFonts w:ascii="Arial" w:hAnsi="Arial" w:cs="Arial"/>
          <w:b/>
          <w:vertAlign w:val="superscript"/>
        </w:rPr>
        <w:t xml:space="preserve"> </w:t>
      </w:r>
      <w:r w:rsidRPr="00B8061C">
        <w:rPr>
          <w:rFonts w:ascii="Arial" w:hAnsi="Arial" w:cs="Arial"/>
          <w:b/>
          <w:sz w:val="24"/>
          <w:szCs w:val="24"/>
          <w:vertAlign w:val="superscript"/>
        </w:rPr>
        <w:t>2</w:t>
      </w:r>
      <w:r w:rsidRPr="00B8061C">
        <w:rPr>
          <w:rFonts w:ascii="Arial" w:eastAsia="바탕" w:hAnsi="Arial" w:cs="Arial"/>
          <w:b/>
          <w:color w:val="000000"/>
          <w:sz w:val="24"/>
          <w:szCs w:val="24"/>
        </w:rPr>
        <w:t xml:space="preserve">, </w:t>
      </w:r>
      <w:commentRangeStart w:id="2"/>
      <w:r w:rsidRPr="00B8061C">
        <w:rPr>
          <w:rFonts w:ascii="Arial" w:eastAsia="바탕" w:hAnsi="Arial" w:cs="Arial"/>
          <w:b/>
          <w:color w:val="000000"/>
          <w:sz w:val="24"/>
          <w:szCs w:val="24"/>
        </w:rPr>
        <w:t xml:space="preserve">and </w:t>
      </w:r>
      <w:commentRangeEnd w:id="2"/>
      <w:r w:rsidRPr="00B8061C">
        <w:rPr>
          <w:rStyle w:val="a5"/>
          <w:rFonts w:ascii="Arial" w:hAnsi="Arial" w:cs="Arial"/>
          <w:b/>
          <w:sz w:val="24"/>
          <w:szCs w:val="24"/>
        </w:rPr>
        <w:commentReference w:id="2"/>
      </w:r>
      <w:r w:rsidRPr="00B8061C">
        <w:rPr>
          <w:rFonts w:ascii="Arial" w:eastAsia="맑은 고딕" w:hAnsi="Arial" w:cs="Arial"/>
          <w:b/>
          <w:color w:val="000A19"/>
          <w:spacing w:val="-4"/>
          <w:sz w:val="24"/>
          <w:szCs w:val="24"/>
          <w:shd w:val="clear" w:color="auto" w:fill="FFFFFF"/>
        </w:rPr>
        <w:t xml:space="preserve"> </w:t>
      </w:r>
      <w:r w:rsidRPr="00B8061C">
        <w:rPr>
          <w:rFonts w:ascii="Arial" w:eastAsia="바탕" w:hAnsi="Arial" w:cs="Arial"/>
          <w:b/>
          <w:color w:val="000000"/>
          <w:sz w:val="24"/>
          <w:szCs w:val="24"/>
        </w:rPr>
        <w:t>Yak</w:t>
      </w:r>
      <w:r>
        <w:rPr>
          <w:rFonts w:ascii="Arial" w:eastAsia="바탕" w:hAnsi="Arial" w:cs="Arial"/>
          <w:b/>
          <w:color w:val="000000"/>
        </w:rPr>
        <w:t xml:space="preserve"> </w:t>
      </w:r>
      <w:r w:rsidRPr="00B8061C">
        <w:rPr>
          <w:rFonts w:ascii="Arial" w:eastAsia="바탕" w:hAnsi="Arial" w:cs="Arial"/>
          <w:b/>
          <w:color w:val="000000"/>
          <w:sz w:val="24"/>
          <w:szCs w:val="24"/>
        </w:rPr>
        <w:t>Young Jeong</w:t>
      </w:r>
      <w:r w:rsidRPr="00B8061C">
        <w:rPr>
          <w:rFonts w:ascii="Arial" w:eastAsia="바탕" w:hAnsi="Arial" w:cs="Arial"/>
          <w:b/>
          <w:color w:val="000000"/>
          <w:sz w:val="24"/>
          <w:szCs w:val="24"/>
          <w:vertAlign w:val="superscript"/>
        </w:rPr>
        <w:t>1</w:t>
      </w:r>
      <w:r>
        <w:rPr>
          <w:rFonts w:ascii="Arial" w:eastAsia="바탕" w:hAnsi="Arial" w:cs="Arial"/>
          <w:b/>
          <w:color w:val="000000"/>
          <w:vertAlign w:val="superscript"/>
        </w:rPr>
        <w:t>,2</w:t>
      </w:r>
      <w:r w:rsidRPr="00B8061C">
        <w:rPr>
          <w:rFonts w:ascii="Arial" w:eastAsia="바탕" w:hAnsi="Arial" w:cs="Arial"/>
          <w:b/>
          <w:color w:val="000000"/>
          <w:sz w:val="24"/>
          <w:szCs w:val="24"/>
          <w:vertAlign w:val="superscript"/>
        </w:rPr>
        <w:t>*</w:t>
      </w:r>
    </w:p>
    <w:p w14:paraId="1B2DC66C" w14:textId="77777777" w:rsidR="005777CA" w:rsidRPr="00B8061C" w:rsidRDefault="005777CA" w:rsidP="005777CA">
      <w:pPr>
        <w:pStyle w:val="ac"/>
        <w:kinsoku w:val="0"/>
        <w:overflowPunct w:val="0"/>
        <w:autoSpaceDE w:val="0"/>
        <w:autoSpaceDN w:val="0"/>
        <w:adjustRightInd w:val="0"/>
        <w:snapToGrid w:val="0"/>
        <w:spacing w:before="0" w:beforeAutospacing="0" w:after="0" w:afterAutospacing="0" w:line="360" w:lineRule="auto"/>
        <w:jc w:val="center"/>
        <w:textAlignment w:val="baseline"/>
        <w:rPr>
          <w:rFonts w:ascii="Arial" w:eastAsia="바탕" w:hAnsi="Arial" w:cs="Arial"/>
          <w:i/>
          <w:iCs/>
          <w:color w:val="000000" w:themeColor="text1"/>
        </w:rPr>
      </w:pPr>
      <w:r w:rsidRPr="00B8061C">
        <w:rPr>
          <w:rFonts w:ascii="Arial" w:eastAsia="바탕" w:hAnsi="Arial" w:cs="Arial"/>
          <w:i/>
          <w:iCs/>
          <w:color w:val="000000" w:themeColor="text1"/>
          <w:vertAlign w:val="superscript"/>
        </w:rPr>
        <w:t>1</w:t>
      </w:r>
      <w:r w:rsidRPr="00B8061C">
        <w:rPr>
          <w:rFonts w:ascii="Arial" w:eastAsia="바탕" w:hAnsi="Arial" w:cs="Arial"/>
          <w:i/>
          <w:iCs/>
          <w:color w:val="000000" w:themeColor="text1"/>
        </w:rPr>
        <w:t>Department of Seedless Watermelon,</w:t>
      </w:r>
      <w:r w:rsidRPr="00B8061C">
        <w:rPr>
          <w:rFonts w:ascii="Arial" w:hAnsi="Arial" w:cs="Arial"/>
          <w:i/>
          <w:color w:val="000000" w:themeColor="text1"/>
        </w:rPr>
        <w:t xml:space="preserve"> Institute of Agricultural Science</w:t>
      </w:r>
      <w:r w:rsidRPr="00B8061C">
        <w:rPr>
          <w:rFonts w:ascii="Arial" w:eastAsia="바탕" w:hAnsi="Arial" w:cs="Arial"/>
          <w:i/>
          <w:iCs/>
          <w:color w:val="000000" w:themeColor="text1"/>
        </w:rPr>
        <w:t xml:space="preserve">, </w:t>
      </w:r>
      <w:r w:rsidRPr="00B8061C">
        <w:rPr>
          <w:rStyle w:val="y2iqfc"/>
          <w:rFonts w:ascii="Arial" w:hAnsi="Arial" w:cs="Arial"/>
          <w:i/>
          <w:color w:val="000000" w:themeColor="text1"/>
        </w:rPr>
        <w:t xml:space="preserve">Hanban-do, </w:t>
      </w:r>
      <w:r w:rsidRPr="00B8061C">
        <w:rPr>
          <w:rFonts w:ascii="Arial" w:eastAsia="바탕" w:hAnsi="Arial" w:cs="Arial"/>
          <w:i/>
          <w:iCs/>
          <w:color w:val="000000" w:themeColor="text1"/>
        </w:rPr>
        <w:t xml:space="preserve">12345, </w:t>
      </w:r>
      <w:commentRangeStart w:id="3"/>
      <w:r w:rsidRPr="00B8061C">
        <w:rPr>
          <w:rFonts w:ascii="Arial" w:eastAsia="바탕" w:hAnsi="Arial" w:cs="Arial"/>
          <w:i/>
          <w:iCs/>
          <w:color w:val="000000" w:themeColor="text1"/>
        </w:rPr>
        <w:t>Korea</w:t>
      </w:r>
      <w:commentRangeEnd w:id="3"/>
      <w:r w:rsidR="000C7BF3">
        <w:rPr>
          <w:rStyle w:val="a5"/>
          <w:rFonts w:asciiTheme="minorHAnsi" w:eastAsiaTheme="minorEastAsia" w:hAnsiTheme="minorHAnsi" w:cstheme="minorBidi"/>
        </w:rPr>
        <w:commentReference w:id="3"/>
      </w:r>
    </w:p>
    <w:p w14:paraId="4621EF6E" w14:textId="77777777" w:rsidR="005777CA" w:rsidRPr="00B8061C" w:rsidRDefault="005777CA" w:rsidP="005777CA">
      <w:pPr>
        <w:pStyle w:val="ac"/>
        <w:kinsoku w:val="0"/>
        <w:overflowPunct w:val="0"/>
        <w:autoSpaceDE w:val="0"/>
        <w:autoSpaceDN w:val="0"/>
        <w:adjustRightInd w:val="0"/>
        <w:snapToGrid w:val="0"/>
        <w:spacing w:before="0" w:beforeAutospacing="0" w:after="0" w:afterAutospacing="0" w:line="360" w:lineRule="auto"/>
        <w:jc w:val="center"/>
        <w:textAlignment w:val="baseline"/>
        <w:rPr>
          <w:rFonts w:ascii="Arial" w:eastAsia="바탕" w:hAnsi="Arial" w:cs="Arial"/>
          <w:i/>
          <w:iCs/>
          <w:color w:val="000000" w:themeColor="text1"/>
        </w:rPr>
      </w:pPr>
      <w:r w:rsidRPr="00B8061C">
        <w:rPr>
          <w:rFonts w:ascii="Arial" w:eastAsia="바탕" w:hAnsi="Arial" w:cs="Arial"/>
          <w:i/>
          <w:iCs/>
          <w:color w:val="000000" w:themeColor="text1"/>
          <w:vertAlign w:val="superscript"/>
        </w:rPr>
        <w:t>2</w:t>
      </w:r>
      <w:r w:rsidRPr="00B8061C">
        <w:rPr>
          <w:rFonts w:ascii="Arial" w:eastAsia="바탕" w:hAnsi="Arial" w:cs="Arial"/>
          <w:i/>
          <w:iCs/>
          <w:color w:val="000000" w:themeColor="text1"/>
        </w:rPr>
        <w:t xml:space="preserve">Center of </w:t>
      </w:r>
      <w:r w:rsidRPr="00B8061C">
        <w:rPr>
          <w:rFonts w:ascii="Arial" w:hAnsi="Arial" w:cs="Arial"/>
          <w:i/>
          <w:color w:val="000000" w:themeColor="text1"/>
          <w:shd w:val="clear" w:color="auto" w:fill="FFFFFF"/>
        </w:rPr>
        <w:t>Gyeonggi_Silhak</w:t>
      </w:r>
      <w:r w:rsidRPr="00B8061C">
        <w:rPr>
          <w:rFonts w:ascii="Arial" w:eastAsia="바탕" w:hAnsi="Arial" w:cs="Arial"/>
          <w:i/>
          <w:iCs/>
          <w:color w:val="000000" w:themeColor="text1"/>
        </w:rPr>
        <w:t xml:space="preserve">, </w:t>
      </w:r>
      <w:r>
        <w:rPr>
          <w:rFonts w:ascii="Arial" w:eastAsia="바탕" w:hAnsi="Arial" w:cs="Arial"/>
          <w:i/>
          <w:iCs/>
          <w:color w:val="000000" w:themeColor="text1"/>
        </w:rPr>
        <w:t xml:space="preserve">Dasan </w:t>
      </w:r>
      <w:r w:rsidRPr="00B8061C">
        <w:rPr>
          <w:rFonts w:ascii="Arial" w:hAnsi="Arial" w:cs="Arial"/>
          <w:i/>
          <w:color w:val="000000" w:themeColor="text1"/>
          <w:shd w:val="clear" w:color="auto" w:fill="FFFFFF"/>
        </w:rPr>
        <w:t>Silhak</w:t>
      </w:r>
      <w:r w:rsidRPr="00B8061C">
        <w:rPr>
          <w:rFonts w:ascii="Arial" w:eastAsia="바탕" w:hAnsi="Arial" w:cs="Arial"/>
          <w:i/>
          <w:iCs/>
          <w:color w:val="000000" w:themeColor="text1"/>
        </w:rPr>
        <w:t xml:space="preserve"> Research, </w:t>
      </w:r>
      <w:r w:rsidRPr="00B8061C">
        <w:rPr>
          <w:rFonts w:ascii="Arial" w:hAnsi="Arial" w:cs="Arial"/>
          <w:i/>
          <w:color w:val="000000" w:themeColor="text1"/>
          <w:shd w:val="clear" w:color="auto" w:fill="FFFFFF"/>
        </w:rPr>
        <w:t>Gyeonggi-do</w:t>
      </w:r>
      <w:r w:rsidRPr="00B8061C">
        <w:rPr>
          <w:rFonts w:ascii="Arial" w:eastAsia="바탕" w:hAnsi="Arial" w:cs="Arial"/>
          <w:i/>
          <w:iCs/>
          <w:color w:val="000000" w:themeColor="text1"/>
        </w:rPr>
        <w:t xml:space="preserve"> 67890, Korea</w:t>
      </w:r>
    </w:p>
    <w:p w14:paraId="50F72CA1" w14:textId="77777777" w:rsidR="003D6CD7" w:rsidRPr="005777CA" w:rsidRDefault="003D6CD7" w:rsidP="005777CA">
      <w:pPr>
        <w:spacing w:after="0" w:line="360" w:lineRule="auto"/>
        <w:jc w:val="center"/>
        <w:rPr>
          <w:rFonts w:ascii="Arial" w:hAnsi="Arial" w:cs="Arial"/>
          <w:i/>
          <w:iCs/>
          <w:sz w:val="28"/>
          <w:szCs w:val="28"/>
        </w:rPr>
      </w:pPr>
    </w:p>
    <w:p w14:paraId="3577F8CD" w14:textId="77777777" w:rsidR="003D6CD7" w:rsidRDefault="003D6CD7" w:rsidP="005777CA">
      <w:pPr>
        <w:spacing w:after="0" w:line="360" w:lineRule="auto"/>
        <w:jc w:val="center"/>
        <w:rPr>
          <w:rFonts w:ascii="바탕" w:eastAsia="바탕" w:hAnsi="바탕"/>
          <w:b/>
          <w:sz w:val="28"/>
        </w:rPr>
      </w:pPr>
      <w:r w:rsidRPr="00FF07C0">
        <w:rPr>
          <w:rFonts w:ascii="바탕" w:eastAsia="바탕" w:hAnsi="바탕" w:hint="eastAsia"/>
          <w:b/>
          <w:sz w:val="28"/>
        </w:rPr>
        <w:t>에케베리아 속 식물 잎의 해부학적 특징</w:t>
      </w:r>
    </w:p>
    <w:p w14:paraId="0466FBE3" w14:textId="77777777" w:rsidR="005777CA" w:rsidRPr="005777CA" w:rsidRDefault="005777CA" w:rsidP="005777CA">
      <w:pPr>
        <w:spacing w:after="0" w:line="360" w:lineRule="auto"/>
        <w:jc w:val="center"/>
        <w:rPr>
          <w:rFonts w:ascii="바탕" w:eastAsia="바탕" w:hAnsi="바탕" w:hint="eastAsia"/>
          <w:b/>
          <w:sz w:val="24"/>
        </w:rPr>
      </w:pPr>
    </w:p>
    <w:p w14:paraId="1A6A24CF" w14:textId="7CBBEBB9" w:rsidR="005777CA" w:rsidRDefault="005777CA" w:rsidP="005777CA">
      <w:pPr>
        <w:pStyle w:val="ac"/>
        <w:kinsoku w:val="0"/>
        <w:overflowPunct w:val="0"/>
        <w:autoSpaceDE w:val="0"/>
        <w:autoSpaceDN w:val="0"/>
        <w:adjustRightInd w:val="0"/>
        <w:snapToGrid w:val="0"/>
        <w:spacing w:before="0" w:beforeAutospacing="0" w:after="0" w:afterAutospacing="0" w:line="360" w:lineRule="auto"/>
        <w:jc w:val="center"/>
        <w:textAlignment w:val="baseline"/>
        <w:rPr>
          <w:rFonts w:ascii="바탕체" w:eastAsia="바탕체" w:hAnsi="바탕체" w:cs="Times New Roman"/>
          <w:b/>
          <w:color w:val="000000"/>
          <w:vertAlign w:val="superscript"/>
        </w:rPr>
      </w:pPr>
      <w:r w:rsidRPr="00B8061C">
        <w:rPr>
          <w:rFonts w:ascii="바탕체" w:eastAsia="바탕체" w:hAnsi="바탕체" w:cs="Arial" w:hint="eastAsia"/>
          <w:b/>
          <w:bCs/>
          <w:color w:val="1F1F1F"/>
          <w:shd w:val="clear" w:color="auto" w:fill="FFFFFF"/>
        </w:rPr>
        <w:t>우장춘</w:t>
      </w:r>
      <w:r w:rsidRPr="00B8061C">
        <w:rPr>
          <w:rFonts w:ascii="바탕체" w:eastAsia="바탕체" w:hAnsi="바탕체" w:cs="Times New Roman"/>
          <w:b/>
          <w:color w:val="000000"/>
          <w:vertAlign w:val="superscript"/>
        </w:rPr>
        <w:t>1</w:t>
      </w:r>
      <w:r w:rsidRPr="00B8061C">
        <w:rPr>
          <w:rFonts w:ascii="바탕체" w:eastAsia="바탕체" w:hAnsi="바탕체" w:cs="Arial"/>
          <w:b/>
          <w:vertAlign w:val="superscript"/>
        </w:rPr>
        <w:t>†</w:t>
      </w:r>
      <w:r w:rsidRPr="00B8061C">
        <w:rPr>
          <w:rFonts w:ascii="바탕체" w:eastAsia="바탕체" w:hAnsi="바탕체" w:cs="Times New Roman" w:hint="eastAsia"/>
          <w:b/>
          <w:color w:val="000000"/>
        </w:rPr>
        <w:t>·</w:t>
      </w:r>
      <w:r w:rsidRPr="00B8061C">
        <w:rPr>
          <w:rFonts w:ascii="바탕체" w:eastAsia="바탕체" w:hAnsi="바탕체" w:cs="Arial" w:hint="eastAsia"/>
          <w:b/>
        </w:rPr>
        <w:t xml:space="preserve"> 신사임당</w:t>
      </w:r>
      <w:r w:rsidRPr="00B8061C">
        <w:rPr>
          <w:rFonts w:ascii="바탕체" w:eastAsia="바탕체" w:hAnsi="바탕체" w:cs="Times New Roman" w:hint="eastAsia"/>
          <w:b/>
          <w:color w:val="000000"/>
        </w:rPr>
        <w:t xml:space="preserve"> </w:t>
      </w:r>
      <w:r w:rsidRPr="00B8061C">
        <w:rPr>
          <w:rFonts w:ascii="바탕체" w:eastAsia="바탕체" w:hAnsi="바탕체" w:cs="Times New Roman"/>
          <w:b/>
          <w:color w:val="000000"/>
          <w:vertAlign w:val="superscript"/>
        </w:rPr>
        <w:t>1</w:t>
      </w:r>
      <w:r w:rsidRPr="00B8061C">
        <w:rPr>
          <w:rFonts w:ascii="바탕체" w:eastAsia="바탕체" w:hAnsi="바탕체" w:cs="Arial"/>
          <w:b/>
          <w:vertAlign w:val="superscript"/>
        </w:rPr>
        <w:t>††</w:t>
      </w:r>
      <w:r w:rsidRPr="00B8061C">
        <w:rPr>
          <w:rFonts w:ascii="바탕체" w:eastAsia="바탕체" w:hAnsi="바탕체" w:cs="Times New Roman" w:hint="eastAsia"/>
          <w:b/>
          <w:color w:val="000000"/>
        </w:rPr>
        <w:t>· 이순신</w:t>
      </w:r>
      <w:r w:rsidRPr="00B8061C">
        <w:rPr>
          <w:rFonts w:ascii="바탕체" w:eastAsia="바탕체" w:hAnsi="바탕체" w:cs="Times New Roman"/>
          <w:b/>
          <w:color w:val="000000"/>
          <w:vertAlign w:val="superscript"/>
        </w:rPr>
        <w:t xml:space="preserve"> 2</w:t>
      </w:r>
      <w:r w:rsidRPr="00B8061C">
        <w:rPr>
          <w:rFonts w:ascii="바탕체" w:eastAsia="바탕체" w:hAnsi="바탕체" w:cs="Times New Roman" w:hint="eastAsia"/>
          <w:b/>
          <w:color w:val="000000"/>
        </w:rPr>
        <w:t>·정약용</w:t>
      </w:r>
      <w:r w:rsidRPr="00B8061C">
        <w:rPr>
          <w:rFonts w:ascii="바탕체" w:eastAsia="바탕체" w:hAnsi="바탕체" w:cs="Times New Roman"/>
          <w:b/>
          <w:color w:val="000000"/>
          <w:vertAlign w:val="superscript"/>
        </w:rPr>
        <w:t>1,2*</w:t>
      </w:r>
    </w:p>
    <w:p w14:paraId="7512E8C5" w14:textId="77777777" w:rsidR="005777CA" w:rsidRPr="00B8061C" w:rsidRDefault="005777CA" w:rsidP="005777CA">
      <w:pPr>
        <w:pStyle w:val="ac"/>
        <w:kinsoku w:val="0"/>
        <w:overflowPunct w:val="0"/>
        <w:autoSpaceDE w:val="0"/>
        <w:autoSpaceDN w:val="0"/>
        <w:adjustRightInd w:val="0"/>
        <w:snapToGrid w:val="0"/>
        <w:spacing w:before="0" w:beforeAutospacing="0" w:after="0" w:afterAutospacing="0" w:line="360" w:lineRule="auto"/>
        <w:jc w:val="center"/>
        <w:textAlignment w:val="baseline"/>
        <w:rPr>
          <w:rFonts w:ascii="바탕체" w:eastAsia="바탕체" w:hAnsi="바탕체" w:cs="Times New Roman"/>
          <w:color w:val="000000"/>
          <w:sz w:val="22"/>
          <w:szCs w:val="22"/>
        </w:rPr>
      </w:pPr>
      <w:r w:rsidRPr="00B8061C">
        <w:rPr>
          <w:rFonts w:ascii="바탕체" w:eastAsia="바탕체" w:hAnsi="바탕체" w:cs="Times New Roman"/>
          <w:color w:val="000000"/>
          <w:sz w:val="22"/>
          <w:szCs w:val="22"/>
          <w:vertAlign w:val="superscript"/>
        </w:rPr>
        <w:t>1</w:t>
      </w:r>
      <w:r w:rsidRPr="00B8061C">
        <w:rPr>
          <w:rFonts w:ascii="바탕체" w:eastAsia="바탕체" w:hAnsi="바탕체" w:cs="Times New Roman" w:hint="eastAsia"/>
          <w:color w:val="000000"/>
          <w:sz w:val="22"/>
          <w:szCs w:val="22"/>
        </w:rPr>
        <w:t>농업과학연구소 씨없는수박연구과</w:t>
      </w:r>
      <w:r w:rsidRPr="00B8061C">
        <w:rPr>
          <w:rFonts w:ascii="바탕체" w:eastAsia="바탕체" w:hAnsi="바탕체" w:cs="Times New Roman"/>
          <w:color w:val="000000"/>
          <w:sz w:val="22"/>
          <w:szCs w:val="22"/>
        </w:rPr>
        <w:t xml:space="preserve">, </w:t>
      </w:r>
      <w:r w:rsidRPr="00B8061C">
        <w:rPr>
          <w:rFonts w:ascii="바탕체" w:eastAsia="바탕체" w:hAnsi="바탕체" w:cs="Times New Roman"/>
          <w:color w:val="000000"/>
          <w:sz w:val="22"/>
          <w:szCs w:val="22"/>
          <w:vertAlign w:val="superscript"/>
        </w:rPr>
        <w:t>2</w:t>
      </w:r>
      <w:r w:rsidRPr="00B8061C">
        <w:rPr>
          <w:rFonts w:ascii="바탕체" w:eastAsia="바탕체" w:hAnsi="바탕체" w:cs="Times New Roman" w:hint="eastAsia"/>
          <w:color w:val="000000"/>
          <w:sz w:val="22"/>
          <w:szCs w:val="22"/>
        </w:rPr>
        <w:t xml:space="preserve"> 실학연구소 다산실학연구과</w:t>
      </w:r>
    </w:p>
    <w:p w14:paraId="7178CA05" w14:textId="77777777" w:rsidR="005777CA" w:rsidRPr="0076104D" w:rsidRDefault="005777CA" w:rsidP="005777CA">
      <w:pPr>
        <w:spacing w:line="480" w:lineRule="auto"/>
        <w:rPr>
          <w:rFonts w:ascii="Arial" w:eastAsia="굴림" w:hAnsi="Arial" w:cs="Arial"/>
          <w:color w:val="000000"/>
          <w:sz w:val="20"/>
          <w:szCs w:val="21"/>
        </w:rPr>
      </w:pPr>
      <w:bookmarkStart w:id="5" w:name="_GoBack"/>
      <w:bookmarkEnd w:id="5"/>
      <w:r>
        <w:rPr>
          <w:rFonts w:ascii="Georgia" w:eastAsia="굴림" w:hAnsi="Georgia" w:cs="굴림"/>
          <w:color w:val="000000"/>
          <w:sz w:val="21"/>
          <w:szCs w:val="21"/>
        </w:rPr>
        <w:br/>
      </w:r>
      <w:r w:rsidRPr="003A72F7">
        <w:rPr>
          <w:rFonts w:ascii="Arial" w:hAnsi="Arial" w:cs="Arial"/>
          <w:vertAlign w:val="superscript"/>
        </w:rPr>
        <w:t>†</w:t>
      </w:r>
      <w:r w:rsidRPr="003A72F7">
        <w:rPr>
          <w:rFonts w:ascii="Arial" w:hAnsi="Arial" w:cs="Arial"/>
        </w:rPr>
        <w:t>These authors contributed equally to this work.</w:t>
      </w:r>
      <w:r w:rsidRPr="003A72F7">
        <w:rPr>
          <w:rFonts w:ascii="Arial" w:hAnsi="Arial" w:cs="Arial"/>
        </w:rPr>
        <w:br/>
      </w:r>
      <w:r w:rsidRPr="003A72F7">
        <w:rPr>
          <w:rFonts w:ascii="Arial" w:hAnsi="Arial" w:cs="Arial"/>
          <w:vertAlign w:val="superscript"/>
        </w:rPr>
        <w:t>††</w:t>
      </w:r>
      <w:r w:rsidRPr="003A72F7">
        <w:rPr>
          <w:rFonts w:ascii="Arial" w:hAnsi="Arial" w:cs="Arial"/>
        </w:rPr>
        <w:t>Current affiliation is Korea National Arboretum.</w:t>
      </w:r>
    </w:p>
    <w:p w14:paraId="7E0901EE" w14:textId="77777777" w:rsidR="003D6CD7" w:rsidRPr="005777CA" w:rsidRDefault="003D6CD7" w:rsidP="003D6CD7">
      <w:pPr>
        <w:spacing w:after="0" w:line="360" w:lineRule="auto"/>
        <w:jc w:val="both"/>
        <w:rPr>
          <w:rFonts w:ascii="Arial" w:hAnsi="Arial" w:cs="Arial"/>
          <w:b/>
          <w:sz w:val="20"/>
          <w:szCs w:val="20"/>
        </w:rPr>
      </w:pPr>
    </w:p>
    <w:p w14:paraId="3A9BF874" w14:textId="08805E1C" w:rsidR="003D6CD7" w:rsidRPr="00D460A9" w:rsidRDefault="003D6CD7" w:rsidP="003D6CD7">
      <w:pPr>
        <w:spacing w:after="0" w:line="360" w:lineRule="auto"/>
        <w:jc w:val="both"/>
        <w:rPr>
          <w:rFonts w:ascii="Arial" w:eastAsia="바탕" w:hAnsi="Arial" w:cs="Arial"/>
        </w:rPr>
      </w:pPr>
      <w:commentRangeStart w:id="6"/>
      <w:r w:rsidRPr="00D460A9">
        <w:rPr>
          <w:rFonts w:ascii="Arial" w:eastAsia="바탕" w:hAnsi="Arial" w:cs="Arial"/>
          <w:b/>
        </w:rPr>
        <w:t>Abstract</w:t>
      </w:r>
      <w:commentRangeEnd w:id="6"/>
      <w:r>
        <w:rPr>
          <w:rStyle w:val="a5"/>
        </w:rPr>
        <w:commentReference w:id="6"/>
      </w:r>
      <w:r w:rsidRPr="00D460A9">
        <w:rPr>
          <w:rFonts w:ascii="Arial" w:eastAsia="바탕" w:hAnsi="Arial" w:cs="Arial"/>
          <w:b/>
        </w:rPr>
        <w:t xml:space="preserve"> </w:t>
      </w:r>
      <w:r w:rsidRPr="00D460A9">
        <w:rPr>
          <w:rFonts w:ascii="Arial" w:eastAsia="바탕" w:hAnsi="Arial" w:cs="Arial"/>
          <w:i/>
        </w:rPr>
        <w:t>Echeveria</w:t>
      </w:r>
      <w:r w:rsidRPr="00D460A9">
        <w:rPr>
          <w:rFonts w:ascii="Arial" w:eastAsia="바탕" w:hAnsi="Arial" w:cs="Arial"/>
          <w:iCs/>
        </w:rPr>
        <w:t xml:space="preserve"> is</w:t>
      </w:r>
      <w:r w:rsidRPr="00D460A9">
        <w:rPr>
          <w:rFonts w:ascii="Arial" w:eastAsia="바탕" w:hAnsi="Arial" w:cs="Arial"/>
        </w:rPr>
        <w:t xml:space="preserve"> a genus belonging to the Crassulaceae family that comprises approximately 170 species. It is a representative plant known as a succulent with economic potential in the floriculture industry. </w:t>
      </w:r>
      <w:r w:rsidRPr="00D460A9">
        <w:rPr>
          <w:rFonts w:ascii="Arial" w:eastAsia="바탕" w:hAnsi="Arial" w:cs="Arial"/>
          <w:i/>
        </w:rPr>
        <w:t>Echeveria</w:t>
      </w:r>
      <w:r w:rsidRPr="00D460A9">
        <w:rPr>
          <w:rFonts w:ascii="Arial" w:eastAsia="바탕" w:hAnsi="Arial" w:cs="Arial"/>
        </w:rPr>
        <w:t> plants are widely distributed in dry environments and endemic to Mexico. These plants have a rosette formation and varied leaf colors and shapes, which are characteristics of interest for landscaping, cut flowers, or interior decoration. Given their range of locations in different</w:t>
      </w:r>
      <w:r w:rsidR="005777CA">
        <w:rPr>
          <w:rFonts w:ascii="Arial" w:eastAsia="바탕" w:hAnsi="Arial" w:cs="Arial"/>
        </w:rPr>
        <w:t>.</w:t>
      </w:r>
      <w:r w:rsidRPr="00D460A9">
        <w:rPr>
          <w:rFonts w:ascii="Arial" w:eastAsia="바탕" w:hAnsi="Arial" w:cs="Arial"/>
        </w:rPr>
        <w:t xml:space="preserve"> However, this method has progressively increased the number of species without proper records of parents or other natural unintended crossings, creating phylogenetic problems and identification issues. The use and understanding of phenotypes, anatomical data, and/or research to aid in taxonomic issues and improve cultural management practices have been reviewed and discussed in this paper. In this review, we have provided a brief background of </w:t>
      </w:r>
      <w:r w:rsidRPr="00D460A9">
        <w:rPr>
          <w:rFonts w:ascii="Arial" w:eastAsia="바탕" w:hAnsi="Arial" w:cs="Arial"/>
          <w:i/>
        </w:rPr>
        <w:t>Echeveria</w:t>
      </w:r>
      <w:r w:rsidRPr="00D460A9">
        <w:rPr>
          <w:rFonts w:ascii="Arial" w:eastAsia="바탕" w:hAnsi="Arial" w:cs="Arial"/>
        </w:rPr>
        <w:t xml:space="preserve"> species, focusing on the challenges and studies that have attempted to address these issues. </w:t>
      </w:r>
    </w:p>
    <w:p w14:paraId="0C9750B0" w14:textId="77777777" w:rsidR="003D6CD7" w:rsidRPr="00D460A9" w:rsidRDefault="003D6CD7" w:rsidP="003D6CD7">
      <w:pPr>
        <w:spacing w:after="0" w:line="360" w:lineRule="auto"/>
        <w:jc w:val="both"/>
        <w:rPr>
          <w:rFonts w:ascii="Arial" w:hAnsi="Arial" w:cs="Arial"/>
          <w:sz w:val="20"/>
        </w:rPr>
      </w:pPr>
    </w:p>
    <w:p w14:paraId="23FF1B8C" w14:textId="762AD8B9" w:rsidR="003D6CD7" w:rsidRPr="00D460A9" w:rsidRDefault="003D6CD7" w:rsidP="003D6CD7">
      <w:pPr>
        <w:spacing w:after="0" w:line="360" w:lineRule="auto"/>
        <w:jc w:val="both"/>
        <w:rPr>
          <w:rFonts w:ascii="Arial" w:hAnsi="Arial" w:cs="Arial"/>
        </w:rPr>
      </w:pPr>
      <w:commentRangeStart w:id="7"/>
      <w:r w:rsidRPr="00D460A9">
        <w:rPr>
          <w:rFonts w:ascii="Arial" w:hAnsi="Arial" w:cs="Arial"/>
          <w:b/>
          <w:i/>
        </w:rPr>
        <w:lastRenderedPageBreak/>
        <w:t xml:space="preserve">Additional Keywords: </w:t>
      </w:r>
      <w:commentRangeEnd w:id="7"/>
      <w:r>
        <w:rPr>
          <w:rStyle w:val="a5"/>
        </w:rPr>
        <w:commentReference w:id="7"/>
      </w:r>
      <w:r w:rsidRPr="00D460A9">
        <w:rPr>
          <w:rFonts w:ascii="Arial" w:hAnsi="Arial" w:cs="Arial"/>
        </w:rPr>
        <w:t xml:space="preserve">anatomy, </w:t>
      </w:r>
      <w:r w:rsidRPr="003D6CD7">
        <w:rPr>
          <w:rFonts w:ascii="Arial" w:eastAsia="바탕" w:hAnsi="Arial" w:cs="Arial"/>
          <w:iCs/>
        </w:rPr>
        <w:t>Crassulaceae</w:t>
      </w:r>
      <w:r>
        <w:rPr>
          <w:rFonts w:ascii="Arial" w:hAnsi="Arial" w:cs="Arial"/>
          <w:iCs/>
        </w:rPr>
        <w:t xml:space="preserve">, </w:t>
      </w:r>
      <w:r w:rsidRPr="003D6CD7">
        <w:rPr>
          <w:rFonts w:ascii="Arial" w:hAnsi="Arial" w:cs="Arial"/>
          <w:i/>
          <w:iCs/>
        </w:rPr>
        <w:t>Echeveria</w:t>
      </w:r>
      <w:r w:rsidRPr="00D460A9">
        <w:rPr>
          <w:rFonts w:ascii="Arial" w:hAnsi="Arial" w:cs="Arial"/>
        </w:rPr>
        <w:t>, phenotype, succulents</w:t>
      </w:r>
    </w:p>
    <w:p w14:paraId="0CD098C3" w14:textId="77777777" w:rsidR="003D6CD7" w:rsidRDefault="003D6CD7" w:rsidP="003D6CD7">
      <w:pPr>
        <w:spacing w:after="0" w:line="360" w:lineRule="auto"/>
        <w:jc w:val="both"/>
        <w:rPr>
          <w:rFonts w:ascii="Arial" w:hAnsi="Arial" w:cs="Arial"/>
          <w:sz w:val="20"/>
          <w:szCs w:val="20"/>
        </w:rPr>
      </w:pPr>
    </w:p>
    <w:p w14:paraId="26F8D5B4" w14:textId="77777777" w:rsidR="005777CA" w:rsidRPr="00B57F8B" w:rsidRDefault="005777CA" w:rsidP="005777CA">
      <w:pPr>
        <w:kinsoku w:val="0"/>
        <w:overflowPunct w:val="0"/>
        <w:adjustRightInd w:val="0"/>
        <w:snapToGrid w:val="0"/>
        <w:spacing w:line="360" w:lineRule="auto"/>
        <w:ind w:left="1" w:hanging="1"/>
        <w:textAlignment w:val="baseline"/>
        <w:rPr>
          <w:rFonts w:ascii="Arial" w:eastAsia="돋움" w:hAnsi="Arial" w:cs="Arial"/>
          <w:b/>
          <w:vertAlign w:val="superscript"/>
        </w:rPr>
      </w:pPr>
    </w:p>
    <w:p w14:paraId="332B1117" w14:textId="77777777" w:rsidR="005777CA" w:rsidRPr="00AB3B04" w:rsidRDefault="005777CA" w:rsidP="005777CA">
      <w:pPr>
        <w:kinsoku w:val="0"/>
        <w:overflowPunct w:val="0"/>
        <w:adjustRightInd w:val="0"/>
        <w:snapToGrid w:val="0"/>
        <w:spacing w:line="360" w:lineRule="auto"/>
        <w:ind w:left="1" w:hanging="1"/>
        <w:textAlignment w:val="baseline"/>
        <w:rPr>
          <w:rFonts w:ascii="Arial" w:eastAsia="돋움" w:hAnsi="Arial" w:cs="Arial"/>
          <w:sz w:val="21"/>
          <w:szCs w:val="21"/>
        </w:rPr>
      </w:pPr>
      <w:commentRangeStart w:id="8"/>
      <w:r w:rsidRPr="00AB3B04">
        <w:rPr>
          <w:rFonts w:ascii="Arial" w:eastAsia="돋움" w:hAnsi="Arial" w:cs="Arial"/>
          <w:b/>
          <w:sz w:val="21"/>
          <w:szCs w:val="21"/>
          <w:vertAlign w:val="superscript"/>
        </w:rPr>
        <w:t>*</w:t>
      </w:r>
      <w:r w:rsidRPr="00AB3B04">
        <w:rPr>
          <w:rFonts w:ascii="Arial" w:eastAsia="돋움" w:hAnsi="Arial" w:cs="Arial"/>
          <w:b/>
          <w:sz w:val="21"/>
          <w:szCs w:val="21"/>
        </w:rPr>
        <w:t>Corresponding author</w:t>
      </w:r>
      <w:commentRangeEnd w:id="8"/>
      <w:r>
        <w:rPr>
          <w:rStyle w:val="a5"/>
        </w:rPr>
        <w:commentReference w:id="8"/>
      </w:r>
      <w:r w:rsidRPr="00AB3B04">
        <w:rPr>
          <w:rFonts w:ascii="Arial" w:eastAsia="돋움" w:hAnsi="Arial" w:cs="Arial"/>
          <w:b/>
          <w:sz w:val="21"/>
          <w:szCs w:val="21"/>
        </w:rPr>
        <w:t>:</w:t>
      </w:r>
      <w:r w:rsidRPr="00AB3B04">
        <w:rPr>
          <w:rFonts w:ascii="Arial" w:eastAsia="돋움" w:hAnsi="Arial" w:cs="Arial"/>
          <w:sz w:val="21"/>
          <w:szCs w:val="21"/>
        </w:rPr>
        <w:t xml:space="preserve"> </w:t>
      </w:r>
      <w:r w:rsidRPr="00B8061C">
        <w:rPr>
          <w:rFonts w:ascii="Arial" w:eastAsia="바탕" w:hAnsi="Arial" w:cs="Arial"/>
          <w:b/>
          <w:color w:val="000000"/>
          <w:sz w:val="24"/>
          <w:szCs w:val="24"/>
        </w:rPr>
        <w:t>Yak Young Jeong</w:t>
      </w:r>
    </w:p>
    <w:p w14:paraId="163B69C3" w14:textId="77777777" w:rsidR="005777CA" w:rsidRPr="00AB3B04" w:rsidRDefault="005777CA" w:rsidP="005777CA">
      <w:pPr>
        <w:kinsoku w:val="0"/>
        <w:overflowPunct w:val="0"/>
        <w:adjustRightInd w:val="0"/>
        <w:snapToGrid w:val="0"/>
        <w:spacing w:line="360" w:lineRule="auto"/>
        <w:ind w:left="1" w:hanging="1"/>
        <w:textAlignment w:val="baseline"/>
        <w:rPr>
          <w:rFonts w:ascii="Arial" w:eastAsia="돋움" w:hAnsi="Arial" w:cs="Arial"/>
          <w:sz w:val="21"/>
          <w:szCs w:val="21"/>
        </w:rPr>
      </w:pPr>
      <w:r w:rsidRPr="00AB3B04">
        <w:rPr>
          <w:rFonts w:ascii="Arial" w:eastAsia="돋움" w:hAnsi="Arial" w:cs="Arial"/>
          <w:sz w:val="21"/>
          <w:szCs w:val="21"/>
        </w:rPr>
        <w:t>Tel: +82-2-</w:t>
      </w:r>
      <w:r>
        <w:rPr>
          <w:rFonts w:ascii="Arial" w:eastAsia="돋움" w:hAnsi="Arial" w:cs="Arial"/>
          <w:sz w:val="21"/>
          <w:szCs w:val="21"/>
        </w:rPr>
        <w:t>00</w:t>
      </w:r>
      <w:r w:rsidRPr="00AB3B04">
        <w:rPr>
          <w:rFonts w:ascii="Arial" w:eastAsia="돋움" w:hAnsi="Arial" w:cs="Arial"/>
          <w:sz w:val="21"/>
          <w:szCs w:val="21"/>
        </w:rPr>
        <w:t>0-123</w:t>
      </w:r>
      <w:r>
        <w:rPr>
          <w:rFonts w:ascii="Arial" w:eastAsia="돋움" w:hAnsi="Arial" w:cs="Arial"/>
          <w:sz w:val="21"/>
          <w:szCs w:val="21"/>
        </w:rPr>
        <w:t>4</w:t>
      </w:r>
    </w:p>
    <w:p w14:paraId="00551F7B" w14:textId="77777777" w:rsidR="005777CA" w:rsidRPr="00B8061C" w:rsidRDefault="005777CA" w:rsidP="005777CA">
      <w:pPr>
        <w:kinsoku w:val="0"/>
        <w:overflowPunct w:val="0"/>
        <w:adjustRightInd w:val="0"/>
        <w:snapToGrid w:val="0"/>
        <w:spacing w:line="360" w:lineRule="auto"/>
        <w:ind w:left="1" w:hanging="1"/>
        <w:textAlignment w:val="baseline"/>
        <w:rPr>
          <w:rFonts w:ascii="Arial" w:eastAsia="돋움" w:hAnsi="Arial" w:cs="Arial"/>
          <w:color w:val="000000" w:themeColor="text1"/>
          <w:sz w:val="21"/>
          <w:szCs w:val="21"/>
        </w:rPr>
      </w:pPr>
      <w:r w:rsidRPr="00B8061C">
        <w:rPr>
          <w:rFonts w:ascii="Arial" w:eastAsia="돋움" w:hAnsi="Arial" w:cs="Arial"/>
          <w:color w:val="000000" w:themeColor="text1"/>
          <w:sz w:val="21"/>
          <w:szCs w:val="21"/>
        </w:rPr>
        <w:t xml:space="preserve">E-mail: </w:t>
      </w:r>
      <w:hyperlink r:id="rId9" w:history="1">
        <w:r w:rsidRPr="00B8061C">
          <w:rPr>
            <w:rStyle w:val="a3"/>
            <w:rFonts w:ascii="Arial" w:eastAsia="돋움" w:hAnsi="Arial" w:cs="Arial"/>
            <w:color w:val="000000" w:themeColor="text1"/>
            <w:sz w:val="21"/>
            <w:szCs w:val="21"/>
            <w:u w:val="none"/>
          </w:rPr>
          <w:t>777dasan@</w:t>
        </w:r>
        <w:r w:rsidRPr="00B8061C">
          <w:rPr>
            <w:rStyle w:val="a3"/>
            <w:rFonts w:ascii="Arial" w:hAnsi="Arial" w:cs="Arial"/>
            <w:color w:val="000000" w:themeColor="text1"/>
            <w:u w:val="none"/>
            <w:shd w:val="clear" w:color="auto" w:fill="FFFFFF"/>
          </w:rPr>
          <w:t>silhak</w:t>
        </w:r>
        <w:r w:rsidRPr="00B8061C">
          <w:rPr>
            <w:rStyle w:val="a3"/>
            <w:rFonts w:ascii="Arial" w:eastAsia="돋움" w:hAnsi="Arial" w:cs="Arial"/>
            <w:color w:val="000000" w:themeColor="text1"/>
            <w:sz w:val="21"/>
            <w:szCs w:val="21"/>
            <w:u w:val="none"/>
          </w:rPr>
          <w:t>.ac.kr</w:t>
        </w:r>
      </w:hyperlink>
    </w:p>
    <w:p w14:paraId="5CA569A7" w14:textId="77777777" w:rsidR="005777CA" w:rsidRPr="00AB3B04" w:rsidRDefault="005777CA" w:rsidP="005777CA">
      <w:pPr>
        <w:kinsoku w:val="0"/>
        <w:overflowPunct w:val="0"/>
        <w:adjustRightInd w:val="0"/>
        <w:snapToGrid w:val="0"/>
        <w:spacing w:line="360" w:lineRule="auto"/>
        <w:ind w:left="1" w:hanging="1"/>
        <w:textAlignment w:val="baseline"/>
        <w:rPr>
          <w:rFonts w:ascii="Arial" w:hAnsi="Arial" w:cs="Arial"/>
          <w:color w:val="000000"/>
          <w:sz w:val="21"/>
          <w:szCs w:val="21"/>
          <w:shd w:val="clear" w:color="auto" w:fill="FFFFFF"/>
        </w:rPr>
      </w:pPr>
      <w:r w:rsidRPr="00AB3B04">
        <w:rPr>
          <w:rFonts w:ascii="Arial" w:eastAsia="돋움" w:hAnsi="Arial" w:cs="Arial"/>
          <w:sz w:val="21"/>
          <w:szCs w:val="21"/>
        </w:rPr>
        <w:t xml:space="preserve">ORCID: </w:t>
      </w:r>
      <w:bookmarkStart w:id="10" w:name="_Hlk48927406"/>
      <w:r w:rsidRPr="00AB3B04">
        <w:rPr>
          <w:rFonts w:ascii="Arial" w:hAnsi="Arial" w:cs="Arial"/>
          <w:sz w:val="21"/>
          <w:szCs w:val="21"/>
          <w:shd w:val="clear" w:color="auto" w:fill="FFFFFF"/>
        </w:rPr>
        <w:t>https://orcid.org/</w:t>
      </w:r>
      <w:bookmarkEnd w:id="10"/>
      <w:r w:rsidRPr="00AB3B04">
        <w:rPr>
          <w:rFonts w:ascii="Arial" w:hAnsi="Arial" w:cs="Arial"/>
          <w:color w:val="000000"/>
          <w:sz w:val="21"/>
          <w:szCs w:val="21"/>
          <w:shd w:val="clear" w:color="auto" w:fill="FFFFFF"/>
        </w:rPr>
        <w:t>0000-000</w:t>
      </w:r>
      <w:r>
        <w:rPr>
          <w:rFonts w:ascii="Arial" w:hAnsi="Arial" w:cs="Arial"/>
          <w:color w:val="000000"/>
          <w:sz w:val="21"/>
          <w:szCs w:val="21"/>
          <w:shd w:val="clear" w:color="auto" w:fill="FFFFFF"/>
        </w:rPr>
        <w:t>0</w:t>
      </w:r>
      <w:r w:rsidRPr="00AB3B04">
        <w:rPr>
          <w:rFonts w:ascii="Arial" w:hAnsi="Arial" w:cs="Arial"/>
          <w:color w:val="000000"/>
          <w:sz w:val="21"/>
          <w:szCs w:val="21"/>
          <w:shd w:val="clear" w:color="auto" w:fill="FFFFFF"/>
        </w:rPr>
        <w:t>-</w:t>
      </w:r>
      <w:r>
        <w:rPr>
          <w:rFonts w:ascii="Arial" w:hAnsi="Arial" w:cs="Arial"/>
          <w:color w:val="000000"/>
          <w:sz w:val="21"/>
          <w:szCs w:val="21"/>
          <w:shd w:val="clear" w:color="auto" w:fill="FFFFFF"/>
        </w:rPr>
        <w:t>000</w:t>
      </w:r>
      <w:r w:rsidRPr="00AB3B04">
        <w:rPr>
          <w:rFonts w:ascii="Arial" w:hAnsi="Arial" w:cs="Arial"/>
          <w:color w:val="000000"/>
          <w:sz w:val="21"/>
          <w:szCs w:val="21"/>
          <w:shd w:val="clear" w:color="auto" w:fill="FFFFFF"/>
        </w:rPr>
        <w:t>0-123</w:t>
      </w:r>
      <w:r>
        <w:rPr>
          <w:rFonts w:ascii="Arial" w:hAnsi="Arial" w:cs="Arial"/>
          <w:color w:val="000000"/>
          <w:sz w:val="21"/>
          <w:szCs w:val="21"/>
          <w:shd w:val="clear" w:color="auto" w:fill="FFFFFF"/>
        </w:rPr>
        <w:t>4</w:t>
      </w:r>
    </w:p>
    <w:p w14:paraId="6E85BF32" w14:textId="77777777" w:rsidR="003D6CD7" w:rsidRDefault="003D6CD7" w:rsidP="003D6CD7">
      <w:pPr>
        <w:snapToGrid w:val="0"/>
        <w:spacing w:line="360" w:lineRule="auto"/>
        <w:rPr>
          <w:rStyle w:val="a3"/>
          <w:rFonts w:ascii="Arial" w:hAnsi="Arial" w:cs="Arial"/>
        </w:rPr>
      </w:pPr>
    </w:p>
    <w:p w14:paraId="1C04C977" w14:textId="77777777" w:rsidR="003D6CD7" w:rsidRDefault="003D6CD7" w:rsidP="003D6CD7">
      <w:pPr>
        <w:snapToGrid w:val="0"/>
        <w:spacing w:line="360" w:lineRule="auto"/>
        <w:rPr>
          <w:rStyle w:val="a3"/>
          <w:rFonts w:ascii="Arial" w:hAnsi="Arial" w:cs="Arial"/>
        </w:rPr>
      </w:pPr>
    </w:p>
    <w:p w14:paraId="7EB1AE12" w14:textId="77777777" w:rsidR="003D6CD7" w:rsidRDefault="003D6CD7" w:rsidP="003D6CD7">
      <w:pPr>
        <w:snapToGrid w:val="0"/>
        <w:spacing w:line="360" w:lineRule="auto"/>
        <w:rPr>
          <w:rStyle w:val="a3"/>
          <w:rFonts w:ascii="Arial" w:hAnsi="Arial" w:cs="Arial"/>
        </w:rPr>
        <w:sectPr w:rsidR="003D6CD7" w:rsidSect="005C60DB">
          <w:pgSz w:w="12240" w:h="15840"/>
          <w:pgMar w:top="1440" w:right="1440" w:bottom="1440" w:left="1440" w:header="720" w:footer="720" w:gutter="0"/>
          <w:lnNumType w:countBy="1" w:restart="continuous"/>
          <w:cols w:space="720"/>
          <w:docGrid w:linePitch="360"/>
        </w:sectPr>
      </w:pPr>
    </w:p>
    <w:p w14:paraId="016FF290" w14:textId="77777777" w:rsidR="003D6CD7" w:rsidRPr="008661EB" w:rsidRDefault="003D6CD7" w:rsidP="003D6CD7">
      <w:pPr>
        <w:spacing w:line="360" w:lineRule="auto"/>
        <w:jc w:val="center"/>
        <w:rPr>
          <w:rFonts w:ascii="바탕" w:eastAsia="바탕" w:hAnsi="바탕" w:cs="굴림체"/>
          <w:color w:val="202124"/>
          <w:sz w:val="44"/>
          <w:szCs w:val="44"/>
        </w:rPr>
      </w:pPr>
      <w:r w:rsidRPr="008661EB">
        <w:rPr>
          <w:rFonts w:ascii="바탕" w:eastAsia="바탕" w:hAnsi="바탕" w:hint="eastAsia"/>
          <w:b/>
          <w:sz w:val="28"/>
          <w:szCs w:val="32"/>
        </w:rPr>
        <w:lastRenderedPageBreak/>
        <w:t>서언</w:t>
      </w:r>
    </w:p>
    <w:p w14:paraId="3EB921E7" w14:textId="1BAC5835" w:rsidR="003D6CD7" w:rsidRPr="008661EB" w:rsidRDefault="003D6CD7" w:rsidP="003D6CD7">
      <w:pPr>
        <w:spacing w:line="360" w:lineRule="auto"/>
        <w:ind w:firstLine="720"/>
        <w:jc w:val="both"/>
        <w:rPr>
          <w:rFonts w:ascii="바탕" w:eastAsia="바탕" w:hAnsi="바탕"/>
        </w:rPr>
      </w:pPr>
      <w:r w:rsidRPr="008661EB">
        <w:rPr>
          <w:rFonts w:ascii="바탕" w:eastAsia="바탕" w:hAnsi="바탕" w:cs="Arial" w:hint="eastAsia"/>
        </w:rPr>
        <w:t>다육식물은 건조한 환경에서도 살아갈 수 있는 능력을 지닌 관상용 식물로 인기가 높다.</w:t>
      </w:r>
      <w:r w:rsidRPr="008661EB">
        <w:rPr>
          <w:rFonts w:ascii="바탕" w:eastAsia="바탕" w:hAnsi="바탕" w:cs="Arial"/>
        </w:rPr>
        <w:t xml:space="preserve"> 70</w:t>
      </w:r>
      <w:r w:rsidRPr="008661EB">
        <w:rPr>
          <w:rFonts w:ascii="바탕" w:eastAsia="바탕" w:hAnsi="바탕" w:cs="Arial" w:hint="eastAsia"/>
        </w:rPr>
        <w:t xml:space="preserve">여종의 현화식물과 중 약 </w:t>
      </w:r>
      <w:r w:rsidRPr="008661EB">
        <w:rPr>
          <w:rFonts w:ascii="바탕" w:eastAsia="바탕" w:hAnsi="바탕" w:cs="Arial"/>
        </w:rPr>
        <w:t>12,500</w:t>
      </w:r>
      <w:r w:rsidRPr="008661EB">
        <w:rPr>
          <w:rFonts w:ascii="바탕" w:eastAsia="바탕" w:hAnsi="바탕" w:cs="Arial" w:hint="eastAsia"/>
        </w:rPr>
        <w:t>여종이 다육식물로 돌나물과(</w:t>
      </w:r>
      <w:r w:rsidRPr="008661EB">
        <w:rPr>
          <w:rFonts w:ascii="바탕" w:eastAsia="바탕" w:hAnsi="바탕"/>
        </w:rPr>
        <w:t>Crassulaceae)</w:t>
      </w:r>
      <w:r w:rsidRPr="008661EB">
        <w:rPr>
          <w:rFonts w:ascii="바탕" w:eastAsia="바탕" w:hAnsi="바탕" w:cs="Arial" w:hint="eastAsia"/>
        </w:rPr>
        <w:t>,</w:t>
      </w:r>
      <w:r w:rsidRPr="008661EB">
        <w:rPr>
          <w:rFonts w:ascii="바탕" w:eastAsia="바탕" w:hAnsi="바탕" w:cs="Arial"/>
        </w:rPr>
        <w:t xml:space="preserve"> </w:t>
      </w:r>
      <w:r w:rsidRPr="008661EB">
        <w:rPr>
          <w:rFonts w:ascii="바탕" w:eastAsia="바탕" w:hAnsi="바탕" w:cs="Arial" w:hint="eastAsia"/>
        </w:rPr>
        <w:t>용설란과(</w:t>
      </w:r>
      <w:r w:rsidRPr="008661EB">
        <w:rPr>
          <w:rFonts w:ascii="바탕" w:eastAsia="바탕" w:hAnsi="바탕"/>
        </w:rPr>
        <w:t>Agavaceae)</w:t>
      </w:r>
      <w:r w:rsidRPr="008661EB">
        <w:rPr>
          <w:rFonts w:ascii="바탕" w:eastAsia="바탕" w:hAnsi="바탕" w:cs="Arial" w:hint="eastAsia"/>
        </w:rPr>
        <w:t>,</w:t>
      </w:r>
      <w:r w:rsidRPr="008661EB">
        <w:rPr>
          <w:rFonts w:ascii="바탕" w:eastAsia="바탕" w:hAnsi="바탕" w:cs="Arial"/>
        </w:rPr>
        <w:t xml:space="preserve"> </w:t>
      </w:r>
      <w:r w:rsidRPr="008661EB">
        <w:rPr>
          <w:rFonts w:ascii="바탕" w:eastAsia="바탕" w:hAnsi="바탕" w:cs="Arial" w:hint="eastAsia"/>
        </w:rPr>
        <w:t>아스포델루스과(</w:t>
      </w:r>
      <w:r w:rsidRPr="008661EB">
        <w:rPr>
          <w:rFonts w:ascii="바탕" w:eastAsia="바탕" w:hAnsi="바탕"/>
        </w:rPr>
        <w:t>Asphodelaceae</w:t>
      </w:r>
      <w:r w:rsidRPr="008661EB">
        <w:rPr>
          <w:rFonts w:ascii="바탕" w:eastAsia="바탕" w:hAnsi="바탕" w:cs="Arial"/>
        </w:rPr>
        <w:t>)</w:t>
      </w:r>
      <w:r w:rsidRPr="008661EB">
        <w:rPr>
          <w:rFonts w:ascii="바탕" w:eastAsia="바탕" w:hAnsi="바탕" w:cs="Arial" w:hint="eastAsia"/>
        </w:rPr>
        <w:t>가 있다</w:t>
      </w:r>
      <w:r w:rsidR="00590D69" w:rsidRPr="008661EB">
        <w:rPr>
          <w:rFonts w:ascii="바탕" w:eastAsia="바탕" w:hAnsi="바탕" w:hint="eastAsia"/>
          <w:sz w:val="20"/>
        </w:rPr>
        <w:t>(</w:t>
      </w:r>
      <w:commentRangeStart w:id="11"/>
      <w:r w:rsidR="00590D69" w:rsidRPr="008661EB">
        <w:rPr>
          <w:rFonts w:ascii="바탕" w:eastAsia="바탕" w:hAnsi="바탕"/>
          <w:sz w:val="20"/>
        </w:rPr>
        <w:t>Ardelean 2009</w:t>
      </w:r>
      <w:r w:rsidR="008661EB" w:rsidRPr="008661EB">
        <w:rPr>
          <w:rFonts w:ascii="바탕" w:eastAsia="바탕" w:hAnsi="바탕"/>
          <w:sz w:val="20"/>
        </w:rPr>
        <w:t>;</w:t>
      </w:r>
      <w:r w:rsidR="00590D69" w:rsidRPr="008661EB">
        <w:rPr>
          <w:rFonts w:ascii="바탕" w:eastAsia="바탕" w:hAnsi="바탕"/>
          <w:sz w:val="20"/>
        </w:rPr>
        <w:t xml:space="preserve"> </w:t>
      </w:r>
      <w:r w:rsidR="008661EB" w:rsidRPr="008661EB">
        <w:rPr>
          <w:rFonts w:ascii="바탕" w:eastAsia="바탕" w:hAnsi="바탕"/>
          <w:szCs w:val="24"/>
        </w:rPr>
        <w:t xml:space="preserve">Carrillo-Reyes et al. 2008; </w:t>
      </w:r>
      <w:r w:rsidRPr="008661EB">
        <w:rPr>
          <w:rFonts w:ascii="바탕" w:eastAsia="바탕" w:hAnsi="바탕"/>
        </w:rPr>
        <w:t>Males 2017</w:t>
      </w:r>
      <w:commentRangeEnd w:id="11"/>
      <w:r w:rsidR="008661EB">
        <w:rPr>
          <w:rStyle w:val="a5"/>
        </w:rPr>
        <w:commentReference w:id="11"/>
      </w:r>
      <w:r w:rsidRPr="008661EB">
        <w:rPr>
          <w:rFonts w:ascii="바탕" w:eastAsia="바탕" w:hAnsi="바탕"/>
        </w:rPr>
        <w:t>). ~</w:t>
      </w:r>
    </w:p>
    <w:p w14:paraId="0E343F13" w14:textId="77777777" w:rsidR="003D6CD7" w:rsidRPr="008661EB" w:rsidRDefault="003D6CD7" w:rsidP="003D6CD7">
      <w:pPr>
        <w:spacing w:line="360" w:lineRule="auto"/>
        <w:ind w:firstLine="720"/>
        <w:rPr>
          <w:rFonts w:ascii="바탕" w:eastAsia="바탕" w:hAnsi="바탕"/>
        </w:rPr>
      </w:pPr>
    </w:p>
    <w:p w14:paraId="1465211F" w14:textId="447C6BEF" w:rsidR="003D6CD7" w:rsidRPr="008661EB" w:rsidRDefault="003D6CD7" w:rsidP="003D6CD7">
      <w:pPr>
        <w:pStyle w:val="aa"/>
        <w:numPr>
          <w:ilvl w:val="0"/>
          <w:numId w:val="1"/>
        </w:numPr>
        <w:spacing w:after="0" w:line="360" w:lineRule="auto"/>
        <w:ind w:left="142" w:hanging="284"/>
        <w:jc w:val="both"/>
        <w:rPr>
          <w:rFonts w:ascii="바탕" w:eastAsia="바탕" w:hAnsi="바탕"/>
          <w:b/>
          <w:lang w:val="en-US"/>
        </w:rPr>
      </w:pPr>
      <w:r w:rsidRPr="008661EB">
        <w:rPr>
          <w:rFonts w:ascii="바탕" w:eastAsia="바탕" w:hAnsi="바탕" w:hint="eastAsia"/>
          <w:b/>
          <w:lang w:val="en-US"/>
        </w:rPr>
        <w:t>돌나물과</w:t>
      </w:r>
      <w:r w:rsidRPr="008661EB">
        <w:rPr>
          <w:rFonts w:ascii="바탕" w:eastAsia="바탕" w:hAnsi="바탕"/>
          <w:b/>
          <w:lang w:val="en-US"/>
        </w:rPr>
        <w:br/>
        <w:t xml:space="preserve">1.1 </w:t>
      </w:r>
      <w:r w:rsidRPr="008661EB">
        <w:rPr>
          <w:rFonts w:ascii="바탕" w:eastAsia="바탕" w:hAnsi="바탕" w:hint="eastAsia"/>
          <w:b/>
          <w:lang w:val="en-US"/>
        </w:rPr>
        <w:t xml:space="preserve">돌나물과 </w:t>
      </w:r>
      <w:r w:rsidR="00B414BB">
        <w:rPr>
          <w:rFonts w:ascii="바탕" w:eastAsia="바탕" w:hAnsi="바탕" w:hint="eastAsia"/>
          <w:b/>
          <w:lang w:val="en-US"/>
        </w:rPr>
        <w:t xml:space="preserve">식물의 </w:t>
      </w:r>
      <w:r w:rsidRPr="008661EB">
        <w:rPr>
          <w:rFonts w:ascii="바탕" w:eastAsia="바탕" w:hAnsi="바탕" w:hint="eastAsia"/>
          <w:b/>
          <w:lang w:val="en-US"/>
        </w:rPr>
        <w:t>특징</w:t>
      </w:r>
    </w:p>
    <w:p w14:paraId="06B465C7" w14:textId="77777777" w:rsidR="003D6CD7" w:rsidRPr="008661EB" w:rsidRDefault="003D6CD7" w:rsidP="003D6CD7">
      <w:pPr>
        <w:spacing w:line="360" w:lineRule="auto"/>
        <w:ind w:firstLine="720"/>
        <w:jc w:val="both"/>
        <w:rPr>
          <w:rFonts w:ascii="바탕" w:eastAsia="바탕" w:hAnsi="바탕"/>
          <w:color w:val="202124"/>
          <w:sz w:val="42"/>
          <w:szCs w:val="42"/>
        </w:rPr>
      </w:pPr>
      <w:r w:rsidRPr="008661EB">
        <w:rPr>
          <w:rFonts w:ascii="바탕" w:eastAsia="바탕" w:hAnsi="바탕"/>
          <w:i/>
          <w:szCs w:val="24"/>
        </w:rPr>
        <w:t xml:space="preserve">Echeveria </w:t>
      </w:r>
      <w:r w:rsidRPr="008661EB">
        <w:rPr>
          <w:rFonts w:ascii="바탕" w:eastAsia="바탕" w:hAnsi="바탕" w:hint="eastAsia"/>
          <w:iCs/>
          <w:szCs w:val="24"/>
        </w:rPr>
        <w:t>속 식물의 분류를 위해서는 형태학적 연구가 중요한데,</w:t>
      </w:r>
      <w:r w:rsidRPr="008661EB">
        <w:rPr>
          <w:rFonts w:ascii="바탕" w:eastAsia="바탕" w:hAnsi="바탕"/>
          <w:iCs/>
          <w:szCs w:val="24"/>
        </w:rPr>
        <w:t xml:space="preserve"> </w:t>
      </w:r>
      <w:r w:rsidRPr="008661EB">
        <w:rPr>
          <w:rFonts w:ascii="바탕" w:eastAsia="바탕" w:hAnsi="바탕" w:hint="eastAsia"/>
          <w:iCs/>
          <w:szCs w:val="24"/>
        </w:rPr>
        <w:t>세포,</w:t>
      </w:r>
      <w:r w:rsidRPr="008661EB">
        <w:rPr>
          <w:rFonts w:ascii="바탕" w:eastAsia="바탕" w:hAnsi="바탕"/>
          <w:iCs/>
          <w:szCs w:val="24"/>
        </w:rPr>
        <w:t xml:space="preserve"> </w:t>
      </w:r>
      <w:r w:rsidRPr="008661EB">
        <w:rPr>
          <w:rFonts w:ascii="바탕" w:eastAsia="바탕" w:hAnsi="바탕" w:hint="eastAsia"/>
          <w:iCs/>
          <w:szCs w:val="24"/>
        </w:rPr>
        <w:t>조직</w:t>
      </w:r>
      <w:r w:rsidRPr="008661EB">
        <w:rPr>
          <w:rFonts w:ascii="바탕" w:eastAsia="바탕" w:hAnsi="바탕"/>
          <w:iCs/>
          <w:szCs w:val="24"/>
        </w:rPr>
        <w:t xml:space="preserve"> </w:t>
      </w:r>
      <w:r w:rsidRPr="008661EB">
        <w:rPr>
          <w:rFonts w:ascii="바탕" w:eastAsia="바탕" w:hAnsi="바탕" w:hint="eastAsia"/>
          <w:iCs/>
          <w:szCs w:val="24"/>
        </w:rPr>
        <w:t>및 기타 식물 기관 구조 분석을 해야 한다</w:t>
      </w:r>
      <w:r w:rsidRPr="008661EB">
        <w:rPr>
          <w:rFonts w:ascii="바탕" w:eastAsia="바탕" w:hAnsi="바탕" w:hint="eastAsia"/>
          <w:iCs/>
        </w:rPr>
        <w:t>(</w:t>
      </w:r>
      <w:r w:rsidRPr="008661EB">
        <w:rPr>
          <w:rStyle w:val="y2iqfc"/>
          <w:rFonts w:ascii="바탕" w:eastAsia="바탕" w:hAnsi="바탕" w:hint="eastAsia"/>
          <w:color w:val="202124"/>
        </w:rPr>
        <w:t>Simpson 2019</w:t>
      </w:r>
      <w:r w:rsidRPr="008661EB">
        <w:rPr>
          <w:rStyle w:val="y2iqfc"/>
          <w:rFonts w:ascii="바탕" w:eastAsia="바탕" w:hAnsi="바탕"/>
          <w:color w:val="202124"/>
        </w:rPr>
        <w:t>). ~</w:t>
      </w:r>
    </w:p>
    <w:p w14:paraId="7B4234B0" w14:textId="77777777" w:rsidR="003D6CD7" w:rsidRPr="008661EB" w:rsidRDefault="003D6CD7" w:rsidP="003D6CD7">
      <w:pPr>
        <w:spacing w:line="360" w:lineRule="auto"/>
        <w:jc w:val="both"/>
        <w:rPr>
          <w:rStyle w:val="y2iqfc"/>
          <w:rFonts w:ascii="바탕" w:eastAsia="바탕" w:hAnsi="바탕"/>
          <w:color w:val="202124"/>
        </w:rPr>
      </w:pPr>
    </w:p>
    <w:p w14:paraId="51B129A8" w14:textId="59B7B32C" w:rsidR="003D6CD7" w:rsidRPr="008661EB" w:rsidRDefault="003D6CD7" w:rsidP="003D6CD7">
      <w:pPr>
        <w:spacing w:line="360" w:lineRule="auto"/>
        <w:jc w:val="both"/>
        <w:rPr>
          <w:rFonts w:ascii="바탕" w:eastAsia="바탕" w:hAnsi="바탕"/>
          <w:b/>
          <w:sz w:val="24"/>
          <w:szCs w:val="28"/>
        </w:rPr>
      </w:pPr>
    </w:p>
    <w:p w14:paraId="1497EBE0" w14:textId="77777777" w:rsidR="003D6CD7" w:rsidRPr="008661EB" w:rsidRDefault="003D6CD7" w:rsidP="003D6CD7">
      <w:pPr>
        <w:spacing w:line="360" w:lineRule="auto"/>
        <w:jc w:val="center"/>
        <w:rPr>
          <w:rFonts w:ascii="바탕" w:eastAsia="바탕" w:hAnsi="바탕" w:cs="굴림체"/>
          <w:color w:val="202124"/>
          <w:sz w:val="44"/>
          <w:szCs w:val="44"/>
        </w:rPr>
      </w:pPr>
      <w:commentRangeStart w:id="12"/>
      <w:r w:rsidRPr="008661EB">
        <w:rPr>
          <w:rFonts w:ascii="바탕" w:eastAsia="바탕" w:hAnsi="바탕" w:hint="eastAsia"/>
          <w:b/>
          <w:sz w:val="28"/>
          <w:szCs w:val="32"/>
        </w:rPr>
        <w:t>결론</w:t>
      </w:r>
      <w:commentRangeEnd w:id="12"/>
      <w:r w:rsidR="008661EB">
        <w:rPr>
          <w:rStyle w:val="a5"/>
        </w:rPr>
        <w:commentReference w:id="12"/>
      </w:r>
    </w:p>
    <w:p w14:paraId="23409BB0" w14:textId="77777777" w:rsidR="003D6CD7" w:rsidRPr="008661EB" w:rsidRDefault="003D6CD7" w:rsidP="003D6CD7">
      <w:pPr>
        <w:spacing w:after="0" w:line="360" w:lineRule="auto"/>
        <w:ind w:left="142" w:firstLine="578"/>
        <w:jc w:val="both"/>
        <w:rPr>
          <w:rFonts w:ascii="바탕" w:eastAsia="바탕" w:hAnsi="바탕"/>
        </w:rPr>
      </w:pPr>
      <w:r w:rsidRPr="008661EB">
        <w:rPr>
          <w:rFonts w:ascii="바탕" w:eastAsia="바탕" w:hAnsi="바탕" w:hint="eastAsia"/>
        </w:rPr>
        <w:t>다육식물은 건조한 환경에 적응하도록 진화한 형태학적,</w:t>
      </w:r>
      <w:r w:rsidRPr="008661EB">
        <w:rPr>
          <w:rFonts w:ascii="바탕" w:eastAsia="바탕" w:hAnsi="바탕"/>
        </w:rPr>
        <w:t xml:space="preserve"> </w:t>
      </w:r>
      <w:r w:rsidRPr="008661EB">
        <w:rPr>
          <w:rFonts w:ascii="바탕" w:eastAsia="바탕" w:hAnsi="바탕" w:hint="eastAsia"/>
        </w:rPr>
        <w:t>해부학적 특징이 있다.</w:t>
      </w:r>
      <w:r w:rsidRPr="008661EB">
        <w:rPr>
          <w:rFonts w:ascii="바탕" w:eastAsia="바탕" w:hAnsi="바탕"/>
        </w:rPr>
        <w:t xml:space="preserve"> </w:t>
      </w:r>
      <w:r w:rsidRPr="008661EB">
        <w:rPr>
          <w:rFonts w:ascii="바탕" w:eastAsia="바탕" w:hAnsi="바탕" w:hint="eastAsia"/>
        </w:rPr>
        <w:t>이는 에케베리아(</w:t>
      </w:r>
      <w:r w:rsidRPr="008661EB">
        <w:rPr>
          <w:rFonts w:ascii="바탕" w:eastAsia="바탕" w:hAnsi="바탕"/>
          <w:i/>
        </w:rPr>
        <w:t>Echeveria</w:t>
      </w:r>
      <w:r w:rsidRPr="008661EB">
        <w:rPr>
          <w:rFonts w:ascii="바탕" w:eastAsia="바탕" w:hAnsi="바탕"/>
          <w:iCs/>
        </w:rPr>
        <w:t xml:space="preserve">) </w:t>
      </w:r>
      <w:r w:rsidRPr="008661EB">
        <w:rPr>
          <w:rFonts w:ascii="바탕" w:eastAsia="바탕" w:hAnsi="바탕" w:hint="eastAsia"/>
          <w:iCs/>
        </w:rPr>
        <w:t>속의 잎의 형태학적 구조와 특정 기관 및 조직에서도 설명된 바 있다.</w:t>
      </w:r>
      <w:r w:rsidRPr="008661EB">
        <w:rPr>
          <w:rFonts w:ascii="바탕" w:eastAsia="바탕" w:hAnsi="바탕"/>
          <w:iCs/>
        </w:rPr>
        <w:t xml:space="preserve">  ~</w:t>
      </w:r>
    </w:p>
    <w:p w14:paraId="00A161F8" w14:textId="77777777" w:rsidR="003D6CD7" w:rsidRPr="008661EB" w:rsidRDefault="003D6CD7" w:rsidP="003D6CD7">
      <w:pPr>
        <w:spacing w:after="0" w:line="360" w:lineRule="auto"/>
        <w:ind w:left="142" w:firstLine="578"/>
        <w:jc w:val="both"/>
        <w:rPr>
          <w:rFonts w:ascii="바탕" w:eastAsia="바탕" w:hAnsi="바탕"/>
        </w:rPr>
      </w:pPr>
    </w:p>
    <w:p w14:paraId="443B4809" w14:textId="77777777" w:rsidR="003D6CD7" w:rsidRPr="008661EB" w:rsidRDefault="003D6CD7" w:rsidP="003D6CD7">
      <w:pPr>
        <w:spacing w:after="0" w:line="360" w:lineRule="auto"/>
        <w:ind w:left="142" w:firstLine="578"/>
        <w:jc w:val="both"/>
        <w:rPr>
          <w:rFonts w:ascii="바탕" w:eastAsia="바탕" w:hAnsi="바탕"/>
        </w:rPr>
      </w:pPr>
    </w:p>
    <w:p w14:paraId="4A380EF5" w14:textId="77777777" w:rsidR="003D6CD7" w:rsidRPr="008661EB" w:rsidRDefault="003D6CD7" w:rsidP="003D6CD7">
      <w:pPr>
        <w:spacing w:line="360" w:lineRule="auto"/>
        <w:jc w:val="center"/>
        <w:rPr>
          <w:rFonts w:ascii="바탕" w:eastAsia="바탕" w:hAnsi="바탕" w:cs="굴림체"/>
          <w:color w:val="202124"/>
          <w:sz w:val="44"/>
          <w:szCs w:val="44"/>
        </w:rPr>
      </w:pPr>
      <w:commentRangeStart w:id="13"/>
      <w:r w:rsidRPr="008661EB">
        <w:rPr>
          <w:rFonts w:ascii="바탕" w:eastAsia="바탕" w:hAnsi="바탕" w:hint="eastAsia"/>
          <w:b/>
          <w:sz w:val="28"/>
          <w:szCs w:val="32"/>
        </w:rPr>
        <w:t>초록</w:t>
      </w:r>
      <w:commentRangeEnd w:id="13"/>
      <w:r w:rsidR="008661EB">
        <w:rPr>
          <w:rStyle w:val="a5"/>
        </w:rPr>
        <w:commentReference w:id="13"/>
      </w:r>
    </w:p>
    <w:p w14:paraId="63A298C1" w14:textId="77777777" w:rsidR="003D6CD7" w:rsidRPr="008661EB" w:rsidRDefault="003D6CD7" w:rsidP="003D6CD7">
      <w:pPr>
        <w:spacing w:after="0" w:line="360" w:lineRule="auto"/>
        <w:ind w:firstLine="720"/>
        <w:jc w:val="both"/>
        <w:rPr>
          <w:rFonts w:ascii="바탕" w:eastAsia="바탕" w:hAnsi="바탕"/>
          <w:iCs/>
          <w:szCs w:val="24"/>
        </w:rPr>
      </w:pPr>
      <w:r w:rsidRPr="008661EB">
        <w:rPr>
          <w:rFonts w:ascii="바탕" w:eastAsia="바탕" w:hAnsi="바탕" w:hint="eastAsia"/>
        </w:rPr>
        <w:t>에케베리아(</w:t>
      </w:r>
      <w:r w:rsidRPr="008661EB">
        <w:rPr>
          <w:rFonts w:ascii="바탕" w:eastAsia="바탕" w:hAnsi="바탕"/>
          <w:i/>
        </w:rPr>
        <w:t>Echeveria</w:t>
      </w:r>
      <w:r w:rsidRPr="008661EB">
        <w:rPr>
          <w:rFonts w:ascii="바탕" w:eastAsia="바탕" w:hAnsi="바탕"/>
          <w:iCs/>
        </w:rPr>
        <w:t xml:space="preserve">) </w:t>
      </w:r>
      <w:r w:rsidRPr="008661EB">
        <w:rPr>
          <w:rFonts w:ascii="바탕" w:eastAsia="바탕" w:hAnsi="바탕" w:hint="eastAsia"/>
          <w:iCs/>
        </w:rPr>
        <w:t>속</w:t>
      </w:r>
      <w:r w:rsidRPr="008661EB">
        <w:rPr>
          <w:rFonts w:ascii="바탕" w:eastAsia="바탕" w:hAnsi="바탕" w:hint="eastAsia"/>
          <w:iCs/>
          <w:szCs w:val="24"/>
        </w:rPr>
        <w:t>은 돌나물과에 속하는 다육식물로 화훼산업에서</w:t>
      </w:r>
      <w:r w:rsidRPr="008661EB">
        <w:rPr>
          <w:rFonts w:ascii="바탕" w:eastAsia="바탕" w:hAnsi="바탕"/>
          <w:iCs/>
          <w:szCs w:val="24"/>
        </w:rPr>
        <w:t xml:space="preserve"> </w:t>
      </w:r>
      <w:r w:rsidRPr="008661EB">
        <w:rPr>
          <w:rFonts w:ascii="바탕" w:eastAsia="바탕" w:hAnsi="바탕" w:hint="eastAsia"/>
          <w:iCs/>
          <w:szCs w:val="24"/>
        </w:rPr>
        <w:t xml:space="preserve">경제적 잠재력을 지닌 대표적인 식물이며 약 </w:t>
      </w:r>
      <w:r w:rsidRPr="008661EB">
        <w:rPr>
          <w:rFonts w:ascii="바탕" w:eastAsia="바탕" w:hAnsi="바탕"/>
          <w:iCs/>
          <w:szCs w:val="24"/>
        </w:rPr>
        <w:t>170</w:t>
      </w:r>
      <w:r w:rsidRPr="008661EB">
        <w:rPr>
          <w:rFonts w:ascii="바탕" w:eastAsia="바탕" w:hAnsi="바탕" w:hint="eastAsia"/>
          <w:iCs/>
          <w:szCs w:val="24"/>
        </w:rPr>
        <w:t>여종이 있다.</w:t>
      </w:r>
      <w:r w:rsidRPr="008661EB">
        <w:rPr>
          <w:rFonts w:ascii="바탕" w:eastAsia="바탕" w:hAnsi="바탕"/>
          <w:iCs/>
          <w:szCs w:val="24"/>
        </w:rPr>
        <w:t xml:space="preserve"> ~</w:t>
      </w:r>
    </w:p>
    <w:p w14:paraId="6FCB21EA" w14:textId="77777777" w:rsidR="003D6CD7" w:rsidRPr="008661EB" w:rsidRDefault="003D6CD7" w:rsidP="003D6CD7">
      <w:pPr>
        <w:spacing w:after="0" w:line="360" w:lineRule="auto"/>
        <w:ind w:firstLine="720"/>
        <w:jc w:val="both"/>
        <w:rPr>
          <w:rFonts w:ascii="바탕" w:eastAsia="바탕" w:hAnsi="바탕"/>
          <w:iCs/>
          <w:sz w:val="20"/>
        </w:rPr>
      </w:pPr>
    </w:p>
    <w:p w14:paraId="5EE10D3C" w14:textId="03485099" w:rsidR="003D6CD7" w:rsidRPr="008661EB" w:rsidRDefault="003D6CD7" w:rsidP="003D6CD7">
      <w:pPr>
        <w:spacing w:after="0" w:line="360" w:lineRule="auto"/>
        <w:jc w:val="both"/>
        <w:rPr>
          <w:rFonts w:ascii="바탕" w:eastAsia="바탕" w:hAnsi="바탕" w:cs="Arial"/>
        </w:rPr>
      </w:pPr>
      <w:commentRangeStart w:id="14"/>
      <w:r w:rsidRPr="008661EB">
        <w:rPr>
          <w:rFonts w:ascii="바탕" w:eastAsia="바탕" w:hAnsi="바탕"/>
        </w:rPr>
        <w:t>추가 주요어</w:t>
      </w:r>
      <w:commentRangeEnd w:id="14"/>
      <w:r w:rsidR="008661EB">
        <w:rPr>
          <w:rStyle w:val="a5"/>
        </w:rPr>
        <w:commentReference w:id="14"/>
      </w:r>
      <w:r w:rsidRPr="008661EB">
        <w:rPr>
          <w:rFonts w:ascii="바탕" w:eastAsia="바탕" w:hAnsi="바탕" w:cs="Arial"/>
          <w:bCs/>
          <w:iCs/>
        </w:rPr>
        <w:t>:</w:t>
      </w:r>
      <w:r w:rsidRPr="008661EB">
        <w:rPr>
          <w:rFonts w:ascii="바탕" w:eastAsia="바탕" w:hAnsi="바탕" w:cs="Arial"/>
          <w:b/>
          <w:i/>
        </w:rPr>
        <w:t xml:space="preserve"> </w:t>
      </w:r>
      <w:r w:rsidRPr="008661EB">
        <w:rPr>
          <w:rFonts w:ascii="바탕" w:eastAsia="바탕" w:hAnsi="바탕" w:cs="Arial" w:hint="eastAsia"/>
        </w:rPr>
        <w:t>해부학</w:t>
      </w:r>
      <w:r w:rsidRPr="008661EB">
        <w:rPr>
          <w:rFonts w:ascii="바탕" w:eastAsia="바탕" w:hAnsi="바탕" w:cs="Arial"/>
        </w:rPr>
        <w:t xml:space="preserve">, </w:t>
      </w:r>
      <w:r w:rsidRPr="008661EB">
        <w:rPr>
          <w:rFonts w:ascii="바탕" w:eastAsia="바탕" w:hAnsi="바탕" w:cs="Arial" w:hint="eastAsia"/>
        </w:rPr>
        <w:t>돌나물과,</w:t>
      </w:r>
      <w:r w:rsidRPr="008661EB">
        <w:rPr>
          <w:rFonts w:ascii="바탕" w:eastAsia="바탕" w:hAnsi="바탕" w:cs="Arial"/>
        </w:rPr>
        <w:t xml:space="preserve"> </w:t>
      </w:r>
      <w:r w:rsidRPr="008661EB">
        <w:rPr>
          <w:rFonts w:ascii="바탕" w:eastAsia="바탕" w:hAnsi="바탕" w:cs="Arial"/>
          <w:i/>
        </w:rPr>
        <w:t>Echeveria</w:t>
      </w:r>
      <w:r w:rsidRPr="008661EB">
        <w:rPr>
          <w:rFonts w:ascii="바탕" w:eastAsia="바탕" w:hAnsi="바탕" w:cs="Arial"/>
        </w:rPr>
        <w:t xml:space="preserve">, </w:t>
      </w:r>
      <w:r w:rsidRPr="008661EB">
        <w:rPr>
          <w:rFonts w:ascii="바탕" w:eastAsia="바탕" w:hAnsi="바탕" w:cs="Arial" w:hint="eastAsia"/>
        </w:rPr>
        <w:t>표현형</w:t>
      </w:r>
      <w:r w:rsidRPr="008661EB">
        <w:rPr>
          <w:rFonts w:ascii="바탕" w:eastAsia="바탕" w:hAnsi="바탕" w:cs="Arial"/>
        </w:rPr>
        <w:t xml:space="preserve">, </w:t>
      </w:r>
      <w:r w:rsidRPr="008661EB">
        <w:rPr>
          <w:rFonts w:ascii="바탕" w:eastAsia="바탕" w:hAnsi="바탕" w:cs="Arial" w:hint="eastAsia"/>
        </w:rPr>
        <w:t>다육식물</w:t>
      </w:r>
    </w:p>
    <w:p w14:paraId="7AC5A11E" w14:textId="77777777" w:rsidR="003D6CD7" w:rsidRPr="008661EB" w:rsidRDefault="003D6CD7" w:rsidP="003D6CD7">
      <w:pPr>
        <w:spacing w:after="0" w:line="360" w:lineRule="auto"/>
        <w:ind w:firstLine="720"/>
        <w:jc w:val="both"/>
        <w:rPr>
          <w:rFonts w:ascii="바탕" w:eastAsia="바탕" w:hAnsi="바탕"/>
          <w:iCs/>
          <w:sz w:val="20"/>
        </w:rPr>
      </w:pPr>
    </w:p>
    <w:p w14:paraId="4E3F86A2" w14:textId="77777777" w:rsidR="003D6CD7" w:rsidRPr="008661EB" w:rsidRDefault="003D6CD7" w:rsidP="003D6CD7">
      <w:pPr>
        <w:spacing w:after="0" w:line="360" w:lineRule="auto"/>
        <w:jc w:val="center"/>
        <w:rPr>
          <w:rFonts w:ascii="바탕" w:eastAsia="바탕" w:hAnsi="바탕" w:cs="Arial"/>
          <w:b/>
          <w:sz w:val="28"/>
          <w:szCs w:val="28"/>
        </w:rPr>
      </w:pPr>
    </w:p>
    <w:p w14:paraId="17F54490" w14:textId="77777777" w:rsidR="003D6CD7" w:rsidRPr="008661EB" w:rsidRDefault="003D6CD7" w:rsidP="003D6CD7">
      <w:pPr>
        <w:spacing w:after="0" w:line="360" w:lineRule="auto"/>
        <w:jc w:val="center"/>
        <w:rPr>
          <w:rFonts w:ascii="바탕" w:eastAsia="바탕" w:hAnsi="바탕" w:cs="Arial"/>
          <w:b/>
          <w:sz w:val="28"/>
          <w:szCs w:val="28"/>
        </w:rPr>
      </w:pPr>
    </w:p>
    <w:p w14:paraId="0AC2F270" w14:textId="030E14C5" w:rsidR="003D6CD7" w:rsidRPr="008661EB" w:rsidRDefault="003D6CD7" w:rsidP="008661EB">
      <w:pPr>
        <w:spacing w:after="0" w:line="360" w:lineRule="auto"/>
        <w:rPr>
          <w:rFonts w:ascii="바탕" w:eastAsia="바탕" w:hAnsi="바탕" w:cs="Arial"/>
          <w:b/>
          <w:sz w:val="28"/>
          <w:szCs w:val="28"/>
        </w:rPr>
      </w:pPr>
      <w:commentRangeStart w:id="15"/>
      <w:r w:rsidRPr="008661EB">
        <w:rPr>
          <w:rFonts w:ascii="바탕" w:eastAsia="바탕" w:hAnsi="바탕" w:cs="Arial" w:hint="eastAsia"/>
          <w:b/>
          <w:sz w:val="28"/>
          <w:szCs w:val="28"/>
        </w:rPr>
        <w:t>사사</w:t>
      </w:r>
      <w:commentRangeEnd w:id="15"/>
      <w:r w:rsidR="008661EB">
        <w:rPr>
          <w:rStyle w:val="a5"/>
        </w:rPr>
        <w:commentReference w:id="15"/>
      </w:r>
    </w:p>
    <w:p w14:paraId="73DB73F2" w14:textId="77777777" w:rsidR="003D6CD7" w:rsidRPr="008661EB" w:rsidRDefault="003D6CD7" w:rsidP="003D6CD7">
      <w:pPr>
        <w:spacing w:after="0" w:line="360" w:lineRule="auto"/>
        <w:jc w:val="both"/>
        <w:rPr>
          <w:rFonts w:ascii="바탕" w:eastAsia="바탕" w:hAnsi="바탕" w:cs="Arial"/>
        </w:rPr>
      </w:pPr>
      <w:r w:rsidRPr="008661EB">
        <w:rPr>
          <w:rFonts w:ascii="바탕" w:eastAsia="바탕" w:hAnsi="바탕"/>
        </w:rPr>
        <w:t xml:space="preserve">본 연구는 </w:t>
      </w:r>
      <w:r w:rsidRPr="008661EB">
        <w:rPr>
          <w:rFonts w:ascii="바탕" w:eastAsia="바탕" w:hAnsi="바탕" w:hint="eastAsia"/>
        </w:rPr>
        <w:t>한국연구재단(</w:t>
      </w:r>
      <w:r w:rsidRPr="008661EB">
        <w:rPr>
          <w:rFonts w:ascii="바탕" w:eastAsia="바탕" w:hAnsi="바탕" w:cs="Arial"/>
        </w:rPr>
        <w:t>National Research Foundation of Korea)</w:t>
      </w:r>
      <w:r w:rsidRPr="008661EB">
        <w:rPr>
          <w:rFonts w:ascii="바탕" w:eastAsia="바탕" w:hAnsi="바탕" w:cs="Arial" w:hint="eastAsia"/>
        </w:rPr>
        <w:t>의</w:t>
      </w:r>
      <w:r w:rsidRPr="008661EB">
        <w:rPr>
          <w:rFonts w:ascii="바탕" w:eastAsia="바탕" w:hAnsi="바탕" w:cs="Arial"/>
        </w:rPr>
        <w:t xml:space="preserve"> </w:t>
      </w:r>
      <w:r w:rsidRPr="008661EB">
        <w:rPr>
          <w:rFonts w:ascii="바탕" w:eastAsia="바탕" w:hAnsi="바탕" w:cs="Arial" w:hint="eastAsia"/>
        </w:rPr>
        <w:t>지원에 의해 수행되었음.</w:t>
      </w:r>
    </w:p>
    <w:p w14:paraId="0CC46F79" w14:textId="1D199954" w:rsidR="003D6CD7" w:rsidRPr="00FF07C0" w:rsidRDefault="003D6CD7" w:rsidP="003D6CD7">
      <w:pPr>
        <w:spacing w:after="0" w:line="360" w:lineRule="auto"/>
        <w:rPr>
          <w:rFonts w:ascii="Arial" w:hAnsi="Arial"/>
          <w:b/>
          <w:sz w:val="24"/>
          <w:szCs w:val="28"/>
        </w:rPr>
      </w:pPr>
      <w:commentRangeStart w:id="16"/>
      <w:r w:rsidRPr="00FF07C0">
        <w:rPr>
          <w:rFonts w:ascii="Arial" w:hAnsi="Arial"/>
          <w:b/>
          <w:sz w:val="24"/>
          <w:szCs w:val="28"/>
        </w:rPr>
        <w:lastRenderedPageBreak/>
        <w:t>References</w:t>
      </w:r>
      <w:commentRangeEnd w:id="16"/>
      <w:r w:rsidR="008661EB">
        <w:rPr>
          <w:rStyle w:val="a5"/>
        </w:rPr>
        <w:commentReference w:id="16"/>
      </w:r>
    </w:p>
    <w:p w14:paraId="03D474B8" w14:textId="77777777" w:rsidR="008661EB" w:rsidRDefault="008661EB" w:rsidP="008661EB">
      <w:pPr>
        <w:spacing w:line="360" w:lineRule="auto"/>
        <w:ind w:left="286" w:hangingChars="130" w:hanging="286"/>
        <w:jc w:val="both"/>
        <w:rPr>
          <w:rFonts w:ascii="Arial" w:hAnsi="Arial" w:cs="Arial"/>
          <w:bCs/>
        </w:rPr>
      </w:pPr>
      <w:r>
        <w:rPr>
          <w:rFonts w:ascii="Arial" w:hAnsi="Arial" w:cs="Arial"/>
          <w:bCs/>
        </w:rPr>
        <w:t xml:space="preserve">Griesbach RJ (2000) Potted </w:t>
      </w:r>
      <w:r>
        <w:rPr>
          <w:rFonts w:ascii="Arial" w:hAnsi="Arial" w:cs="Arial"/>
          <w:bCs/>
          <w:i/>
        </w:rPr>
        <w:t>Phalaenopsis</w:t>
      </w:r>
      <w:r>
        <w:rPr>
          <w:rFonts w:ascii="Arial" w:hAnsi="Arial" w:cs="Arial"/>
          <w:bCs/>
        </w:rPr>
        <w:t xml:space="preserve"> orchids production: history, present status, and challenges for the future. </w:t>
      </w:r>
      <w:commentRangeStart w:id="17"/>
      <w:r>
        <w:rPr>
          <w:rFonts w:ascii="Arial" w:hAnsi="Arial" w:cs="Arial"/>
          <w:bCs/>
        </w:rPr>
        <w:t>HortTechnology</w:t>
      </w:r>
      <w:commentRangeEnd w:id="17"/>
      <w:r>
        <w:rPr>
          <w:rStyle w:val="a5"/>
          <w:rFonts w:hint="eastAsia"/>
        </w:rPr>
        <w:commentReference w:id="17"/>
      </w:r>
      <w:r>
        <w:rPr>
          <w:rFonts w:ascii="Arial" w:hAnsi="Arial" w:cs="Arial"/>
          <w:bCs/>
        </w:rPr>
        <w:t xml:space="preserve"> </w:t>
      </w:r>
      <w:commentRangeStart w:id="18"/>
      <w:r>
        <w:rPr>
          <w:rFonts w:ascii="Arial" w:hAnsi="Arial" w:cs="Arial"/>
          <w:bCs/>
        </w:rPr>
        <w:t xml:space="preserve">10:429 </w:t>
      </w:r>
      <w:commentRangeEnd w:id="18"/>
      <w:r>
        <w:rPr>
          <w:rStyle w:val="a5"/>
          <w:rFonts w:hint="eastAsia"/>
        </w:rPr>
        <w:commentReference w:id="18"/>
      </w:r>
      <w:commentRangeStart w:id="19"/>
      <w:r>
        <w:rPr>
          <w:rFonts w:ascii="Arial" w:hAnsi="Arial" w:cs="Arial"/>
          <w:bCs/>
        </w:rPr>
        <w:t xml:space="preserve">(Abstr) </w:t>
      </w:r>
      <w:commentRangeEnd w:id="19"/>
      <w:r>
        <w:rPr>
          <w:rStyle w:val="a5"/>
          <w:rFonts w:hint="eastAsia"/>
        </w:rPr>
        <w:commentReference w:id="19"/>
      </w:r>
    </w:p>
    <w:p w14:paraId="088E6F1E" w14:textId="77777777" w:rsidR="008661EB" w:rsidRDefault="008661EB" w:rsidP="008661EB">
      <w:pPr>
        <w:spacing w:line="360" w:lineRule="auto"/>
        <w:ind w:left="286" w:hangingChars="130" w:hanging="286"/>
        <w:jc w:val="both"/>
        <w:rPr>
          <w:rFonts w:ascii="Arial" w:eastAsia="TTE3FDo00" w:hAnsi="Arial" w:cs="Arial"/>
        </w:rPr>
      </w:pPr>
      <w:r>
        <w:rPr>
          <w:rFonts w:ascii="Arial" w:eastAsia="TTE3FDo00" w:hAnsi="Arial" w:cs="Arial"/>
        </w:rPr>
        <w:t xml:space="preserve">Hartmann HT, Kester DE, Geneve RL (1997) Plant propagation: Principles and practices. 6th ed, Prentice-Hall, New </w:t>
      </w:r>
      <w:commentRangeStart w:id="21"/>
      <w:r>
        <w:rPr>
          <w:rFonts w:ascii="Arial" w:eastAsia="TTE3FDo00" w:hAnsi="Arial" w:cs="Arial"/>
        </w:rPr>
        <w:t>Jersey</w:t>
      </w:r>
      <w:commentRangeEnd w:id="21"/>
      <w:r>
        <w:rPr>
          <w:rStyle w:val="a5"/>
          <w:rFonts w:hint="eastAsia"/>
        </w:rPr>
        <w:commentReference w:id="21"/>
      </w:r>
    </w:p>
    <w:p w14:paraId="5B49952F" w14:textId="77777777" w:rsidR="008661EB" w:rsidRDefault="008661EB" w:rsidP="008661EB">
      <w:pPr>
        <w:spacing w:line="360" w:lineRule="auto"/>
        <w:ind w:left="286" w:hangingChars="130" w:hanging="286"/>
        <w:jc w:val="both"/>
        <w:rPr>
          <w:rFonts w:ascii="Arial" w:eastAsia="TTE3FDo00" w:hAnsi="Arial" w:cs="Arial"/>
        </w:rPr>
      </w:pPr>
      <w:r>
        <w:rPr>
          <w:rFonts w:ascii="Arial" w:eastAsia="TTE3FDo00" w:hAnsi="Arial" w:cs="Arial"/>
        </w:rPr>
        <w:t>Karukstis KK (1991) Chlorophyll fluorescence as a physiological probe of the photosynthetic apparatus. In: Sheer HS (ed) Chlorophylls. CRC Press, Florida, pp 769-795</w:t>
      </w:r>
    </w:p>
    <w:p w14:paraId="30ED0A43" w14:textId="77777777" w:rsidR="008661EB" w:rsidRDefault="008661EB" w:rsidP="008661EB">
      <w:pPr>
        <w:spacing w:line="360" w:lineRule="auto"/>
        <w:ind w:left="286" w:hangingChars="130" w:hanging="286"/>
        <w:jc w:val="both"/>
        <w:rPr>
          <w:rFonts w:ascii="Arial" w:hAnsi="Arial" w:cs="Arial"/>
          <w:bCs/>
          <w:color w:val="000000" w:themeColor="text1"/>
        </w:rPr>
      </w:pPr>
      <w:commentRangeStart w:id="22"/>
      <w:r>
        <w:rPr>
          <w:rFonts w:ascii="Arial" w:hAnsi="Arial" w:cs="Arial"/>
          <w:bCs/>
          <w:color w:val="000000" w:themeColor="text1"/>
        </w:rPr>
        <w:t xml:space="preserve">Kim YJ, Lee HJ, Kim KS (2011a) </w:t>
      </w:r>
      <w:commentRangeEnd w:id="22"/>
      <w:r>
        <w:rPr>
          <w:rStyle w:val="a5"/>
          <w:rFonts w:hint="eastAsia"/>
        </w:rPr>
        <w:commentReference w:id="22"/>
      </w:r>
      <w:r>
        <w:rPr>
          <w:rFonts w:ascii="Arial" w:hAnsi="Arial" w:cs="Arial"/>
          <w:bCs/>
          <w:color w:val="000000" w:themeColor="text1"/>
        </w:rPr>
        <w:t xml:space="preserve">Night interruption promotes vegetative growth and flowering of </w:t>
      </w:r>
      <w:r>
        <w:rPr>
          <w:rFonts w:ascii="Arial" w:hAnsi="Arial" w:cs="Arial"/>
          <w:bCs/>
          <w:i/>
          <w:color w:val="000000" w:themeColor="text1"/>
        </w:rPr>
        <w:t>Cymbidium</w:t>
      </w:r>
      <w:r>
        <w:rPr>
          <w:rFonts w:ascii="Arial" w:hAnsi="Arial" w:cs="Arial"/>
          <w:bCs/>
          <w:color w:val="000000" w:themeColor="text1"/>
        </w:rPr>
        <w:t>. Scientia Hort 130:887-893</w:t>
      </w:r>
    </w:p>
    <w:p w14:paraId="10AF6C2F" w14:textId="77777777" w:rsidR="008661EB" w:rsidRDefault="008661EB" w:rsidP="008661EB">
      <w:pPr>
        <w:spacing w:line="360" w:lineRule="auto"/>
        <w:ind w:left="286" w:hangingChars="130" w:hanging="286"/>
        <w:jc w:val="both"/>
        <w:rPr>
          <w:rFonts w:ascii="Arial" w:hAnsi="Arial" w:cs="Arial"/>
          <w:bCs/>
          <w:color w:val="000000" w:themeColor="text1"/>
        </w:rPr>
      </w:pPr>
      <w:r>
        <w:rPr>
          <w:rFonts w:ascii="Arial" w:hAnsi="Arial" w:cs="Arial"/>
          <w:bCs/>
          <w:color w:val="000000" w:themeColor="text1"/>
        </w:rPr>
        <w:t xml:space="preserve">Kim YJ, Lee HJ, Kim KS (2011b) Day interruption promotes vegetative growth of </w:t>
      </w:r>
      <w:r>
        <w:rPr>
          <w:rFonts w:ascii="Arial" w:eastAsia="바탕체" w:hAnsi="Arial" w:cs="Arial"/>
          <w:bCs/>
          <w:i/>
        </w:rPr>
        <w:t>Lilium</w:t>
      </w:r>
      <w:r>
        <w:rPr>
          <w:rFonts w:ascii="Arial" w:hAnsi="Arial" w:cs="Arial"/>
          <w:bCs/>
          <w:color w:val="000000" w:themeColor="text1"/>
        </w:rPr>
        <w:t>. Scientia Hort 130:894-899</w:t>
      </w:r>
    </w:p>
    <w:p w14:paraId="34D5F143" w14:textId="77777777" w:rsidR="008661EB" w:rsidRDefault="008661EB" w:rsidP="008661EB">
      <w:pPr>
        <w:spacing w:line="360" w:lineRule="auto"/>
        <w:ind w:left="286" w:hangingChars="130" w:hanging="286"/>
        <w:jc w:val="both"/>
        <w:rPr>
          <w:rFonts w:ascii="Arial" w:eastAsia="바탕" w:hAnsi="Arial" w:cs="Arial"/>
          <w:color w:val="000000" w:themeColor="text1"/>
        </w:rPr>
      </w:pPr>
      <w:commentRangeStart w:id="23"/>
      <w:r>
        <w:rPr>
          <w:rFonts w:ascii="Arial" w:eastAsia="바탕" w:hAnsi="Arial" w:cs="Arial"/>
          <w:color w:val="000000" w:themeColor="text1"/>
        </w:rPr>
        <w:t xml:space="preserve">Korea National Arboretum </w:t>
      </w:r>
      <w:commentRangeEnd w:id="23"/>
      <w:r>
        <w:rPr>
          <w:rStyle w:val="a5"/>
          <w:rFonts w:ascii="Arial" w:hAnsi="Arial" w:cs="Arial"/>
          <w:sz w:val="22"/>
          <w:szCs w:val="22"/>
        </w:rPr>
        <w:commentReference w:id="23"/>
      </w:r>
      <w:r>
        <w:rPr>
          <w:rFonts w:ascii="Arial" w:eastAsia="바탕" w:hAnsi="Arial" w:cs="Arial"/>
          <w:color w:val="000000" w:themeColor="text1"/>
        </w:rPr>
        <w:t xml:space="preserve">(KNA) (2019) </w:t>
      </w:r>
      <w:r>
        <w:rPr>
          <w:rFonts w:ascii="Arial" w:hAnsi="Arial" w:cs="Arial"/>
        </w:rPr>
        <w:t>The inside story: A guide to indoor air quality. Accessed Sep. 2015, http://www.epa.gov/iaq/ pubs/insidest.html/</w:t>
      </w:r>
    </w:p>
    <w:p w14:paraId="0E9554EF" w14:textId="77777777" w:rsidR="008661EB" w:rsidRDefault="008661EB" w:rsidP="008661EB">
      <w:pPr>
        <w:spacing w:line="360" w:lineRule="auto"/>
        <w:ind w:left="286" w:hangingChars="130" w:hanging="286"/>
        <w:jc w:val="both"/>
        <w:rPr>
          <w:rFonts w:ascii="Arial" w:eastAsia="TTE3FDo00" w:hAnsi="Arial" w:cs="Arial"/>
          <w:color w:val="000000" w:themeColor="text1"/>
        </w:rPr>
      </w:pPr>
      <w:r>
        <w:rPr>
          <w:rFonts w:ascii="Arial" w:eastAsia="TTE3FDo00" w:hAnsi="Arial" w:cs="Arial"/>
          <w:color w:val="000000" w:themeColor="text1"/>
        </w:rPr>
        <w:t>Lim KB (2000) Introgression breeding through interspecific polyploidisation in lily: A molecular cytogenetic study. PhD-thesis, Wageningen University and Research Centre, The Netherlands</w:t>
      </w:r>
    </w:p>
    <w:p w14:paraId="11E81424" w14:textId="77777777" w:rsidR="008661EB" w:rsidRDefault="008661EB" w:rsidP="008661EB">
      <w:pPr>
        <w:spacing w:line="360" w:lineRule="auto"/>
        <w:ind w:left="286" w:hangingChars="130" w:hanging="286"/>
        <w:jc w:val="both"/>
        <w:rPr>
          <w:rFonts w:ascii="Arial" w:hAnsi="Arial" w:cs="Arial"/>
          <w:bCs/>
          <w:color w:val="000000" w:themeColor="text1"/>
        </w:rPr>
      </w:pPr>
      <w:r>
        <w:rPr>
          <w:rFonts w:ascii="Arial" w:hAnsi="Arial" w:cs="Arial"/>
          <w:bCs/>
          <w:color w:val="000000" w:themeColor="text1"/>
        </w:rPr>
        <w:t xml:space="preserve">Lopez RG, Runkle ES (2005) Environmental physiology of growth and flowering of orchids. HortScience 40:1969-1973 </w:t>
      </w:r>
    </w:p>
    <w:p w14:paraId="0F596F37" w14:textId="77777777" w:rsidR="008661EB" w:rsidRDefault="008661EB" w:rsidP="008661EB">
      <w:pPr>
        <w:spacing w:line="360" w:lineRule="auto"/>
        <w:ind w:left="286" w:hangingChars="130" w:hanging="286"/>
        <w:jc w:val="both"/>
        <w:rPr>
          <w:rFonts w:ascii="Arial" w:eastAsia="TTE3FDo00" w:hAnsi="Arial" w:cs="Arial"/>
          <w:color w:val="000000" w:themeColor="text1"/>
        </w:rPr>
      </w:pPr>
      <w:r>
        <w:rPr>
          <w:rFonts w:ascii="Arial" w:eastAsia="TTE3FDo00" w:hAnsi="Arial" w:cs="Arial"/>
          <w:color w:val="000000" w:themeColor="text1"/>
        </w:rPr>
        <w:t xml:space="preserve">Park BM (2014) Characteristics of growth and f lowering of pot lily depending on the planting date. Flower Res J 20:1-7 </w:t>
      </w:r>
      <w:commentRangeStart w:id="24"/>
      <w:r>
        <w:rPr>
          <w:rFonts w:ascii="Arial" w:eastAsia="TTE3FDo00" w:hAnsi="Arial" w:cs="Arial"/>
          <w:color w:val="000000" w:themeColor="text1"/>
        </w:rPr>
        <w:t>DOI: 10.11623/frj.2014.22.4.2</w:t>
      </w:r>
      <w:commentRangeEnd w:id="24"/>
      <w:r>
        <w:rPr>
          <w:rStyle w:val="a5"/>
          <w:rFonts w:ascii="Arial" w:hAnsi="Arial" w:cs="Arial"/>
          <w:sz w:val="22"/>
          <w:szCs w:val="22"/>
        </w:rPr>
        <w:commentReference w:id="24"/>
      </w:r>
    </w:p>
    <w:p w14:paraId="4F3FED81" w14:textId="77777777" w:rsidR="003D6CD7" w:rsidRDefault="003D6CD7" w:rsidP="003D6CD7">
      <w:pPr>
        <w:spacing w:after="0" w:line="360" w:lineRule="auto"/>
        <w:ind w:left="284" w:hanging="284"/>
        <w:jc w:val="both"/>
        <w:rPr>
          <w:rFonts w:ascii="Arial" w:hAnsi="Arial"/>
          <w:sz w:val="20"/>
        </w:rPr>
      </w:pPr>
    </w:p>
    <w:p w14:paraId="62875483" w14:textId="77777777" w:rsidR="003D6CD7" w:rsidRDefault="003D6CD7" w:rsidP="003D6CD7">
      <w:pPr>
        <w:spacing w:after="0" w:line="360" w:lineRule="auto"/>
        <w:ind w:left="284" w:hanging="284"/>
        <w:jc w:val="both"/>
        <w:rPr>
          <w:rFonts w:ascii="Arial" w:hAnsi="Arial"/>
          <w:sz w:val="20"/>
        </w:rPr>
      </w:pPr>
    </w:p>
    <w:p w14:paraId="2FFCF75F" w14:textId="77777777" w:rsidR="003D6CD7" w:rsidRDefault="003D6CD7" w:rsidP="003D6CD7">
      <w:pPr>
        <w:spacing w:after="0" w:line="360" w:lineRule="auto"/>
        <w:ind w:left="284" w:hanging="284"/>
        <w:jc w:val="both"/>
        <w:rPr>
          <w:rFonts w:ascii="Arial" w:hAnsi="Arial"/>
          <w:sz w:val="20"/>
        </w:rPr>
      </w:pPr>
    </w:p>
    <w:p w14:paraId="7CC21FF2" w14:textId="77777777" w:rsidR="003D6CD7" w:rsidRDefault="003D6CD7" w:rsidP="003D6CD7">
      <w:pPr>
        <w:spacing w:after="0" w:line="360" w:lineRule="auto"/>
        <w:ind w:left="284" w:hanging="284"/>
        <w:jc w:val="both"/>
        <w:rPr>
          <w:rFonts w:ascii="Arial" w:hAnsi="Arial"/>
          <w:sz w:val="20"/>
        </w:rPr>
      </w:pPr>
    </w:p>
    <w:p w14:paraId="1DDC685D" w14:textId="77777777" w:rsidR="008661EB" w:rsidRDefault="008661EB" w:rsidP="003D6CD7">
      <w:pPr>
        <w:spacing w:after="0" w:line="360" w:lineRule="auto"/>
        <w:ind w:left="284" w:hanging="284"/>
        <w:jc w:val="both"/>
        <w:rPr>
          <w:rFonts w:ascii="Arial" w:hAnsi="Arial"/>
          <w:b/>
          <w:bCs/>
          <w:sz w:val="24"/>
          <w:szCs w:val="28"/>
        </w:rPr>
      </w:pPr>
    </w:p>
    <w:p w14:paraId="2CC8841F" w14:textId="77777777" w:rsidR="008661EB" w:rsidRDefault="008661EB" w:rsidP="003D6CD7">
      <w:pPr>
        <w:spacing w:after="0" w:line="360" w:lineRule="auto"/>
        <w:ind w:left="284" w:hanging="284"/>
        <w:jc w:val="both"/>
        <w:rPr>
          <w:rFonts w:ascii="Arial" w:hAnsi="Arial"/>
          <w:b/>
          <w:bCs/>
          <w:sz w:val="24"/>
          <w:szCs w:val="28"/>
        </w:rPr>
      </w:pPr>
    </w:p>
    <w:p w14:paraId="38041FCD" w14:textId="77777777" w:rsidR="008661EB" w:rsidRDefault="008661EB" w:rsidP="003D6CD7">
      <w:pPr>
        <w:spacing w:after="0" w:line="360" w:lineRule="auto"/>
        <w:ind w:left="284" w:hanging="284"/>
        <w:jc w:val="both"/>
        <w:rPr>
          <w:rFonts w:ascii="Arial" w:hAnsi="Arial"/>
          <w:b/>
          <w:bCs/>
          <w:sz w:val="24"/>
          <w:szCs w:val="28"/>
        </w:rPr>
      </w:pPr>
    </w:p>
    <w:p w14:paraId="152EB87A" w14:textId="77777777" w:rsidR="008661EB" w:rsidRDefault="008661EB" w:rsidP="003D6CD7">
      <w:pPr>
        <w:spacing w:after="0" w:line="360" w:lineRule="auto"/>
        <w:ind w:left="284" w:hanging="284"/>
        <w:jc w:val="both"/>
        <w:rPr>
          <w:rFonts w:ascii="Arial" w:hAnsi="Arial"/>
          <w:b/>
          <w:bCs/>
          <w:sz w:val="24"/>
          <w:szCs w:val="28"/>
        </w:rPr>
      </w:pPr>
    </w:p>
    <w:p w14:paraId="7535364A" w14:textId="77777777" w:rsidR="008661EB" w:rsidRDefault="008661EB" w:rsidP="003D6CD7">
      <w:pPr>
        <w:spacing w:after="0" w:line="360" w:lineRule="auto"/>
        <w:ind w:left="284" w:hanging="284"/>
        <w:jc w:val="both"/>
        <w:rPr>
          <w:rFonts w:ascii="Arial" w:hAnsi="Arial"/>
          <w:b/>
          <w:bCs/>
          <w:sz w:val="24"/>
          <w:szCs w:val="28"/>
        </w:rPr>
      </w:pPr>
    </w:p>
    <w:p w14:paraId="1D47DC8A" w14:textId="77777777" w:rsidR="008661EB" w:rsidRDefault="008661EB" w:rsidP="003D6CD7">
      <w:pPr>
        <w:spacing w:after="0" w:line="360" w:lineRule="auto"/>
        <w:ind w:left="284" w:hanging="284"/>
        <w:jc w:val="both"/>
        <w:rPr>
          <w:rFonts w:ascii="Arial" w:hAnsi="Arial"/>
          <w:b/>
          <w:bCs/>
          <w:sz w:val="24"/>
          <w:szCs w:val="28"/>
        </w:rPr>
      </w:pPr>
    </w:p>
    <w:p w14:paraId="3A82CCD0" w14:textId="77777777" w:rsidR="00DC25A8" w:rsidRDefault="00DC25A8" w:rsidP="003D6CD7">
      <w:pPr>
        <w:spacing w:after="0" w:line="360" w:lineRule="auto"/>
        <w:ind w:left="284" w:hanging="284"/>
        <w:jc w:val="both"/>
        <w:rPr>
          <w:rFonts w:ascii="Arial" w:hAnsi="Arial"/>
          <w:b/>
          <w:bCs/>
          <w:sz w:val="24"/>
          <w:szCs w:val="28"/>
        </w:rPr>
      </w:pPr>
    </w:p>
    <w:p w14:paraId="38349D72" w14:textId="77777777" w:rsidR="00DC25A8" w:rsidRDefault="00DC25A8" w:rsidP="003D6CD7">
      <w:pPr>
        <w:spacing w:after="0" w:line="360" w:lineRule="auto"/>
        <w:ind w:left="284" w:hanging="284"/>
        <w:jc w:val="both"/>
        <w:rPr>
          <w:rFonts w:ascii="Arial" w:hAnsi="Arial"/>
          <w:b/>
          <w:bCs/>
          <w:sz w:val="24"/>
          <w:szCs w:val="28"/>
        </w:rPr>
      </w:pPr>
    </w:p>
    <w:p w14:paraId="7F80EB9F" w14:textId="77777777" w:rsidR="00DC25A8" w:rsidRDefault="00DC25A8" w:rsidP="003D6CD7">
      <w:pPr>
        <w:spacing w:after="0" w:line="360" w:lineRule="auto"/>
        <w:ind w:left="284" w:hanging="284"/>
        <w:jc w:val="both"/>
        <w:rPr>
          <w:rFonts w:ascii="Arial" w:hAnsi="Arial"/>
          <w:b/>
          <w:bCs/>
          <w:sz w:val="24"/>
          <w:szCs w:val="28"/>
        </w:rPr>
      </w:pPr>
    </w:p>
    <w:p w14:paraId="3E507881" w14:textId="1C80E344" w:rsidR="003D6CD7" w:rsidRPr="00D460A9" w:rsidRDefault="003D6CD7" w:rsidP="003D6CD7">
      <w:pPr>
        <w:spacing w:after="0" w:line="360" w:lineRule="auto"/>
        <w:ind w:left="284" w:hanging="284"/>
        <w:jc w:val="both"/>
        <w:rPr>
          <w:rFonts w:ascii="Arial" w:hAnsi="Arial"/>
          <w:b/>
          <w:bCs/>
          <w:sz w:val="24"/>
          <w:szCs w:val="28"/>
        </w:rPr>
      </w:pPr>
      <w:r w:rsidRPr="00D460A9">
        <w:rPr>
          <w:rFonts w:ascii="Arial" w:hAnsi="Arial"/>
          <w:b/>
          <w:bCs/>
          <w:sz w:val="24"/>
          <w:szCs w:val="28"/>
        </w:rPr>
        <w:lastRenderedPageBreak/>
        <w:t>Figures</w:t>
      </w:r>
    </w:p>
    <w:p w14:paraId="302BD4CA" w14:textId="77777777" w:rsidR="003D6CD7" w:rsidRDefault="003D6CD7" w:rsidP="003D6CD7">
      <w:pPr>
        <w:spacing w:after="0" w:line="360" w:lineRule="auto"/>
        <w:ind w:left="284" w:hanging="284"/>
        <w:jc w:val="both"/>
        <w:rPr>
          <w:rFonts w:ascii="Arial" w:hAnsi="Arial"/>
          <w:sz w:val="20"/>
        </w:rPr>
      </w:pPr>
    </w:p>
    <w:p w14:paraId="1E1F9631" w14:textId="77777777" w:rsidR="008661EB" w:rsidRDefault="008661EB" w:rsidP="003D6CD7">
      <w:pPr>
        <w:spacing w:after="0" w:line="360" w:lineRule="auto"/>
        <w:ind w:left="284" w:hanging="284"/>
        <w:jc w:val="both"/>
        <w:rPr>
          <w:rFonts w:ascii="Arial" w:hAnsi="Arial"/>
          <w:sz w:val="20"/>
        </w:rPr>
      </w:pPr>
    </w:p>
    <w:p w14:paraId="1C8F20C0" w14:textId="77777777" w:rsidR="003D6CD7" w:rsidRPr="00733CCF" w:rsidRDefault="003D6CD7" w:rsidP="003D6CD7">
      <w:pPr>
        <w:spacing w:after="0" w:line="360" w:lineRule="auto"/>
        <w:ind w:left="720" w:hanging="436"/>
        <w:jc w:val="center"/>
        <w:rPr>
          <w:rFonts w:ascii="Arial" w:hAnsi="Arial"/>
          <w:color w:val="FF0000"/>
        </w:rPr>
      </w:pPr>
      <w:r>
        <w:rPr>
          <w:rFonts w:ascii="Arial" w:hAnsi="Arial"/>
          <w:noProof/>
          <w:color w:val="FF0000"/>
        </w:rPr>
        <w:drawing>
          <wp:inline distT="0" distB="0" distL="0" distR="0" wp14:anchorId="1CABA33D" wp14:editId="7FA21D05">
            <wp:extent cx="3713455" cy="214269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0801" cy="2146938"/>
                    </a:xfrm>
                    <a:prstGeom prst="rect">
                      <a:avLst/>
                    </a:prstGeom>
                    <a:noFill/>
                    <a:ln>
                      <a:noFill/>
                    </a:ln>
                  </pic:spPr>
                </pic:pic>
              </a:graphicData>
            </a:graphic>
          </wp:inline>
        </w:drawing>
      </w:r>
    </w:p>
    <w:p w14:paraId="39E837A6" w14:textId="77777777" w:rsidR="003D6CD7" w:rsidRPr="00D460A9" w:rsidRDefault="003D6CD7" w:rsidP="003D6CD7">
      <w:pPr>
        <w:spacing w:after="0" w:line="360" w:lineRule="auto"/>
        <w:ind w:left="993" w:hanging="709"/>
        <w:jc w:val="both"/>
        <w:rPr>
          <w:rFonts w:ascii="Arial" w:hAnsi="Arial"/>
        </w:rPr>
      </w:pPr>
      <w:r w:rsidRPr="007F3062">
        <w:rPr>
          <w:rFonts w:ascii="Arial" w:hAnsi="Arial"/>
          <w:b/>
          <w:bCs/>
        </w:rPr>
        <w:t>Fig. 1.</w:t>
      </w:r>
      <w:r w:rsidRPr="007F3062">
        <w:rPr>
          <w:rFonts w:ascii="Arial" w:hAnsi="Arial"/>
        </w:rPr>
        <w:t xml:space="preserve"> Leaf anatomical section of </w:t>
      </w:r>
      <w:r w:rsidRPr="007F3062">
        <w:rPr>
          <w:rFonts w:ascii="Arial" w:hAnsi="Arial"/>
          <w:i/>
          <w:iCs/>
        </w:rPr>
        <w:t xml:space="preserve">E. </w:t>
      </w:r>
      <w:r w:rsidRPr="007F3062">
        <w:rPr>
          <w:rFonts w:ascii="Arial" w:hAnsi="Arial"/>
        </w:rPr>
        <w:t>‘Peerless showing a single epidermis (EP) layer and followed below it is the hypodermis (HP) (100</w:t>
      </w:r>
      <w:r w:rsidRPr="007F3062">
        <w:rPr>
          <w:rFonts w:ascii="Abadi" w:hAnsi="Abadi"/>
        </w:rPr>
        <w:t>×)</w:t>
      </w:r>
      <w:r w:rsidRPr="007F3062">
        <w:rPr>
          <w:rFonts w:ascii="Arial" w:hAnsi="Arial"/>
        </w:rPr>
        <w:t xml:space="preserve">. Scale Bar = 50 </w:t>
      </w:r>
      <w:r w:rsidRPr="007F3062">
        <w:rPr>
          <w:rFonts w:ascii="Arial" w:hAnsi="Arial" w:cs="Arial"/>
        </w:rPr>
        <w:t>µ</w:t>
      </w:r>
      <w:r w:rsidRPr="007F3062">
        <w:rPr>
          <w:rFonts w:ascii="Arial" w:hAnsi="Arial"/>
        </w:rPr>
        <w:t xml:space="preserve">m. </w:t>
      </w:r>
    </w:p>
    <w:p w14:paraId="1D477469" w14:textId="77777777" w:rsidR="003D6CD7" w:rsidRDefault="003D6CD7">
      <w:pPr>
        <w:jc w:val="both"/>
        <w:rPr>
          <w:rFonts w:ascii="Arial" w:eastAsia="Arial Unicode MS" w:hAnsi="Arial" w:cs="Arial"/>
          <w:b/>
          <w:bCs/>
          <w:sz w:val="28"/>
          <w:szCs w:val="28"/>
        </w:rPr>
      </w:pPr>
      <w:r>
        <w:rPr>
          <w:rFonts w:ascii="Arial" w:eastAsia="Arial Unicode MS" w:hAnsi="Arial" w:cs="Arial"/>
          <w:b/>
          <w:bCs/>
          <w:sz w:val="28"/>
          <w:szCs w:val="28"/>
        </w:rPr>
        <w:br w:type="page"/>
      </w:r>
    </w:p>
    <w:p w14:paraId="72BBE4FE" w14:textId="634CF054" w:rsidR="003D6CD7" w:rsidRDefault="003D6CD7" w:rsidP="003D6CD7">
      <w:pPr>
        <w:spacing w:line="360" w:lineRule="auto"/>
        <w:rPr>
          <w:rFonts w:ascii="Arial" w:eastAsia="Arial Unicode MS" w:hAnsi="Arial" w:cs="Arial"/>
          <w:b/>
          <w:bCs/>
          <w:sz w:val="28"/>
          <w:szCs w:val="28"/>
        </w:rPr>
      </w:pPr>
      <w:r>
        <w:rPr>
          <w:rFonts w:ascii="Arial" w:hAnsi="Arial" w:hint="eastAsia"/>
          <w:b/>
          <w:sz w:val="28"/>
        </w:rPr>
        <w:lastRenderedPageBreak/>
        <w:t>영문</w:t>
      </w:r>
      <w:r>
        <w:rPr>
          <w:rFonts w:ascii="Arial" w:hAnsi="Arial"/>
          <w:b/>
          <w:sz w:val="28"/>
        </w:rPr>
        <w:t xml:space="preserve"> </w:t>
      </w:r>
      <w:r>
        <w:rPr>
          <w:rFonts w:ascii="Arial" w:hAnsi="Arial" w:hint="eastAsia"/>
          <w:b/>
          <w:sz w:val="28"/>
        </w:rPr>
        <w:t>리뷰</w:t>
      </w:r>
      <w:r>
        <w:rPr>
          <w:rFonts w:ascii="Arial" w:hAnsi="Arial"/>
          <w:b/>
          <w:sz w:val="28"/>
        </w:rPr>
        <w:t xml:space="preserve"> </w:t>
      </w:r>
      <w:r>
        <w:rPr>
          <w:rFonts w:ascii="Arial" w:hAnsi="Arial" w:hint="eastAsia"/>
          <w:b/>
          <w:sz w:val="28"/>
        </w:rPr>
        <w:t>예시</w:t>
      </w:r>
      <w:r w:rsidRPr="00F10539">
        <w:rPr>
          <w:rFonts w:ascii="Arial" w:eastAsia="Arial Unicode MS" w:hAnsi="Arial" w:cs="Arial"/>
          <w:b/>
          <w:bCs/>
          <w:sz w:val="28"/>
          <w:szCs w:val="28"/>
        </w:rPr>
        <w:t xml:space="preserve"> </w:t>
      </w:r>
    </w:p>
    <w:p w14:paraId="6903A449" w14:textId="17A9DD7E" w:rsidR="00CE7CD1" w:rsidRDefault="003D6CD7" w:rsidP="003D6CD7">
      <w:pPr>
        <w:spacing w:line="360" w:lineRule="auto"/>
        <w:jc w:val="center"/>
        <w:rPr>
          <w:rFonts w:ascii="Arial" w:eastAsia="Arial Unicode MS" w:hAnsi="Arial" w:cs="Arial"/>
          <w:b/>
          <w:bCs/>
          <w:sz w:val="28"/>
          <w:szCs w:val="28"/>
        </w:rPr>
      </w:pPr>
      <w:r>
        <w:rPr>
          <w:rFonts w:ascii="Arial" w:eastAsia="Arial Unicode MS" w:hAnsi="Arial" w:cs="Arial"/>
          <w:b/>
          <w:bCs/>
          <w:sz w:val="28"/>
          <w:szCs w:val="28"/>
        </w:rPr>
        <w:br/>
      </w:r>
      <w:commentRangeStart w:id="25"/>
      <w:r w:rsidR="00B414BB" w:rsidRPr="00F10539">
        <w:rPr>
          <w:rFonts w:ascii="Arial" w:eastAsia="Arial Unicode MS" w:hAnsi="Arial" w:cs="Arial"/>
          <w:b/>
          <w:bCs/>
          <w:sz w:val="28"/>
          <w:szCs w:val="28"/>
        </w:rPr>
        <w:t>A Review</w:t>
      </w:r>
      <w:r w:rsidR="00B414BB">
        <w:rPr>
          <w:rFonts w:ascii="Arial" w:eastAsia="Arial Unicode MS" w:hAnsi="Arial" w:cs="Arial"/>
          <w:b/>
          <w:bCs/>
          <w:sz w:val="28"/>
          <w:szCs w:val="28"/>
        </w:rPr>
        <w:t xml:space="preserve">: </w:t>
      </w:r>
      <w:r w:rsidR="00CE7CD1" w:rsidRPr="00F10539">
        <w:rPr>
          <w:rFonts w:ascii="Arial" w:eastAsia="Arial Unicode MS" w:hAnsi="Arial" w:cs="Arial"/>
          <w:b/>
          <w:bCs/>
          <w:sz w:val="28"/>
          <w:szCs w:val="28"/>
        </w:rPr>
        <w:t>Mutation Breeding using Gamma Irradiation in the Development of Ornamental Plants</w:t>
      </w:r>
      <w:commentRangeEnd w:id="25"/>
      <w:r w:rsidR="00B414BB">
        <w:rPr>
          <w:rStyle w:val="a5"/>
        </w:rPr>
        <w:commentReference w:id="25"/>
      </w:r>
    </w:p>
    <w:p w14:paraId="5C8EE19B" w14:textId="77777777" w:rsidR="00DC25A8" w:rsidRDefault="00DC25A8" w:rsidP="00744E2F">
      <w:pPr>
        <w:spacing w:line="360" w:lineRule="auto"/>
        <w:jc w:val="center"/>
        <w:rPr>
          <w:rFonts w:ascii="Arial" w:eastAsia="Arial Unicode MS" w:hAnsi="Arial" w:cs="Arial"/>
          <w:b/>
          <w:sz w:val="24"/>
          <w:szCs w:val="24"/>
        </w:rPr>
      </w:pPr>
      <w:r w:rsidRPr="00744E2F">
        <w:rPr>
          <w:rFonts w:ascii="Arial" w:eastAsia="바탕" w:hAnsi="Arial" w:cs="Arial"/>
          <w:b/>
          <w:color w:val="000000"/>
          <w:sz w:val="24"/>
          <w:szCs w:val="24"/>
        </w:rPr>
        <w:t>Myung Syun Shim</w:t>
      </w:r>
      <w:r w:rsidRPr="00744E2F">
        <w:rPr>
          <w:rFonts w:ascii="Arial" w:hAnsi="Arial" w:cs="Arial"/>
          <w:b/>
          <w:sz w:val="24"/>
          <w:szCs w:val="24"/>
          <w:vertAlign w:val="superscript"/>
        </w:rPr>
        <w:t>†</w:t>
      </w:r>
      <w:r w:rsidRPr="00744E2F">
        <w:rPr>
          <w:rFonts w:ascii="Arial" w:eastAsia="바탕" w:hAnsi="Arial" w:cs="Arial"/>
          <w:b/>
          <w:color w:val="000000"/>
          <w:sz w:val="24"/>
          <w:szCs w:val="24"/>
        </w:rPr>
        <w:t>, Han Na Kim</w:t>
      </w:r>
      <w:r w:rsidRPr="00744E2F">
        <w:rPr>
          <w:rFonts w:ascii="Arial" w:hAnsi="Arial" w:cs="Arial"/>
          <w:b/>
          <w:sz w:val="24"/>
          <w:szCs w:val="24"/>
          <w:vertAlign w:val="superscript"/>
        </w:rPr>
        <w:t>††</w:t>
      </w:r>
      <w:r w:rsidRPr="00744E2F">
        <w:rPr>
          <w:rFonts w:ascii="Arial" w:eastAsia="바탕" w:hAnsi="Arial" w:cs="Arial"/>
          <w:b/>
          <w:color w:val="000000"/>
          <w:sz w:val="24"/>
          <w:szCs w:val="24"/>
        </w:rPr>
        <w:t xml:space="preserve">, </w:t>
      </w:r>
      <w:commentRangeStart w:id="27"/>
      <w:r w:rsidRPr="00744E2F">
        <w:rPr>
          <w:rFonts w:ascii="Arial" w:eastAsia="Arial Unicode MS" w:hAnsi="Arial" w:cs="Arial"/>
          <w:b/>
          <w:sz w:val="24"/>
          <w:szCs w:val="24"/>
        </w:rPr>
        <w:t>Saika Anne, and Jin Hee Lim*</w:t>
      </w:r>
      <w:commentRangeEnd w:id="27"/>
      <w:r w:rsidRPr="00744E2F">
        <w:rPr>
          <w:rStyle w:val="a5"/>
          <w:b/>
        </w:rPr>
        <w:commentReference w:id="27"/>
      </w:r>
    </w:p>
    <w:p w14:paraId="66397AAE" w14:textId="7071D1AB" w:rsidR="00744E2F" w:rsidRPr="00B414BB" w:rsidRDefault="002474EA" w:rsidP="00744E2F">
      <w:pPr>
        <w:spacing w:line="360" w:lineRule="auto"/>
        <w:jc w:val="center"/>
        <w:rPr>
          <w:rFonts w:ascii="Arial" w:eastAsia="Arial Unicode MS" w:hAnsi="Arial" w:cs="Arial"/>
          <w:i/>
          <w:iCs/>
        </w:rPr>
      </w:pPr>
      <w:r w:rsidRPr="00B414BB">
        <w:rPr>
          <w:rFonts w:ascii="Arial" w:eastAsia="Arial Unicode MS" w:hAnsi="Arial" w:cs="Arial"/>
          <w:i/>
          <w:iCs/>
        </w:rPr>
        <w:t xml:space="preserve">Department of Plant Biotechnology, Sejong University, Seoul 05006, </w:t>
      </w:r>
      <w:commentRangeStart w:id="28"/>
      <w:r w:rsidRPr="00B414BB">
        <w:rPr>
          <w:rFonts w:ascii="Arial" w:eastAsia="Arial Unicode MS" w:hAnsi="Arial" w:cs="Arial"/>
          <w:i/>
          <w:iCs/>
        </w:rPr>
        <w:t>Korea</w:t>
      </w:r>
      <w:commentRangeEnd w:id="28"/>
      <w:r w:rsidR="006F1EBC" w:rsidRPr="00B414BB">
        <w:rPr>
          <w:rStyle w:val="a5"/>
          <w:rFonts w:ascii="Arial" w:hAnsi="Arial" w:cs="Arial"/>
          <w:sz w:val="22"/>
          <w:szCs w:val="22"/>
        </w:rPr>
        <w:commentReference w:id="28"/>
      </w:r>
      <w:bookmarkEnd w:id="0"/>
    </w:p>
    <w:p w14:paraId="7B8499FF" w14:textId="10CAC4DB" w:rsidR="00744E2F" w:rsidRDefault="00744E2F" w:rsidP="00744E2F">
      <w:pPr>
        <w:spacing w:line="360" w:lineRule="auto"/>
        <w:jc w:val="center"/>
        <w:rPr>
          <w:rFonts w:ascii="Arial" w:eastAsia="Arial Unicode MS" w:hAnsi="Arial" w:cs="Arial"/>
          <w:sz w:val="24"/>
          <w:szCs w:val="24"/>
        </w:rPr>
      </w:pPr>
      <w:r w:rsidRPr="00744E2F">
        <w:rPr>
          <w:rFonts w:ascii="Arial" w:eastAsia="Arial Unicode MS" w:hAnsi="Arial" w:cs="Arial"/>
          <w:b/>
          <w:sz w:val="24"/>
          <w:szCs w:val="24"/>
        </w:rPr>
        <w:br/>
      </w:r>
    </w:p>
    <w:p w14:paraId="67C0BCFB" w14:textId="2914D6B5" w:rsidR="00744E2F" w:rsidRPr="0076104D" w:rsidRDefault="00744E2F" w:rsidP="00744E2F">
      <w:pPr>
        <w:spacing w:line="360" w:lineRule="auto"/>
        <w:rPr>
          <w:rFonts w:ascii="Arial" w:eastAsia="굴림" w:hAnsi="Arial" w:cs="Arial"/>
          <w:color w:val="000000"/>
          <w:sz w:val="20"/>
          <w:szCs w:val="21"/>
        </w:rPr>
      </w:pPr>
      <w:r>
        <w:rPr>
          <w:rFonts w:ascii="Arial" w:eastAsia="Arial Unicode MS" w:hAnsi="Arial" w:cs="Arial"/>
          <w:sz w:val="24"/>
          <w:szCs w:val="24"/>
        </w:rPr>
        <w:br/>
      </w:r>
      <w:r w:rsidRPr="003A72F7">
        <w:rPr>
          <w:rFonts w:ascii="Arial" w:hAnsi="Arial" w:cs="Arial"/>
          <w:vertAlign w:val="superscript"/>
        </w:rPr>
        <w:t>†</w:t>
      </w:r>
      <w:r w:rsidRPr="003A72F7">
        <w:rPr>
          <w:rFonts w:ascii="Arial" w:hAnsi="Arial" w:cs="Arial"/>
        </w:rPr>
        <w:t>These authors contributed equally to this work.</w:t>
      </w:r>
      <w:r w:rsidRPr="003A72F7">
        <w:rPr>
          <w:rFonts w:ascii="Arial" w:hAnsi="Arial" w:cs="Arial"/>
        </w:rPr>
        <w:br/>
      </w:r>
      <w:r w:rsidRPr="003A72F7">
        <w:rPr>
          <w:rFonts w:ascii="Arial" w:hAnsi="Arial" w:cs="Arial"/>
          <w:vertAlign w:val="superscript"/>
        </w:rPr>
        <w:t>††</w:t>
      </w:r>
      <w:r w:rsidRPr="003A72F7">
        <w:rPr>
          <w:rFonts w:ascii="Arial" w:hAnsi="Arial" w:cs="Arial"/>
        </w:rPr>
        <w:t>Current affiliation is Korea National Arboretum.</w:t>
      </w:r>
    </w:p>
    <w:p w14:paraId="4BC2792F" w14:textId="4DA255C1" w:rsidR="00CE7CD1" w:rsidRPr="00F10539" w:rsidRDefault="00CE7CD1" w:rsidP="00CE7CD1">
      <w:pPr>
        <w:spacing w:line="360" w:lineRule="auto"/>
        <w:jc w:val="center"/>
        <w:rPr>
          <w:rFonts w:ascii="Arial" w:eastAsia="Arial Unicode MS" w:hAnsi="Arial" w:cs="Arial"/>
          <w:sz w:val="24"/>
          <w:szCs w:val="24"/>
        </w:rPr>
      </w:pPr>
    </w:p>
    <w:p w14:paraId="5D3D1C10" w14:textId="072E85E4" w:rsidR="00CE7CD1" w:rsidRDefault="00CE7CD1" w:rsidP="00CE7CD1">
      <w:pPr>
        <w:snapToGrid w:val="0"/>
        <w:spacing w:after="0" w:line="360" w:lineRule="auto"/>
        <w:jc w:val="both"/>
        <w:rPr>
          <w:rFonts w:ascii="Arial" w:eastAsia="Arial Unicode MS" w:hAnsi="Arial" w:cs="Arial"/>
          <w:shd w:val="clear" w:color="auto" w:fill="FFFFFF"/>
        </w:rPr>
      </w:pPr>
      <w:bookmarkStart w:id="29" w:name="_Hlk48917450"/>
      <w:commentRangeStart w:id="30"/>
      <w:r w:rsidRPr="00F10539">
        <w:rPr>
          <w:rFonts w:ascii="Arial" w:eastAsia="Arial Unicode MS" w:hAnsi="Arial" w:cs="Arial"/>
          <w:b/>
          <w:sz w:val="24"/>
          <w:szCs w:val="24"/>
        </w:rPr>
        <w:t>Abstract</w:t>
      </w:r>
      <w:commentRangeEnd w:id="30"/>
      <w:r w:rsidR="002474EA">
        <w:rPr>
          <w:rStyle w:val="a5"/>
        </w:rPr>
        <w:commentReference w:id="30"/>
      </w:r>
      <w:r w:rsidRPr="00F10539">
        <w:rPr>
          <w:rFonts w:ascii="Arial" w:eastAsia="Arial Unicode MS" w:hAnsi="Arial" w:cs="Arial"/>
          <w:b/>
          <w:sz w:val="24"/>
          <w:szCs w:val="24"/>
        </w:rPr>
        <w:t xml:space="preserve"> </w:t>
      </w:r>
      <w:r w:rsidRPr="00F10539">
        <w:rPr>
          <w:rFonts w:ascii="Arial" w:eastAsia="Arial Unicode MS" w:hAnsi="Arial" w:cs="Arial"/>
          <w:shd w:val="clear" w:color="auto" w:fill="FFFFFF"/>
        </w:rPr>
        <w:t>Gamma irradiation has been judiciously practiced in several ornamental plant species to obtain the desired genetic variability. Commercially, ornamental plants with a rich variety in flower color and uniform shape are prized and are in high demand. Irradiation technology is widely performed to generate a high number of mutations, which helps introduce new improved variants in comparison to the control plant. The main purpose is to promote well-adjusted species by customizing some specific features to expand on the desired parameter. Exposure to an optimum dose of gamma irradiation</w:t>
      </w:r>
      <w:r w:rsidRPr="00F10539">
        <w:rPr>
          <w:rFonts w:ascii="Arial" w:eastAsia="Arial Unicode MS" w:hAnsi="Arial" w:cs="Arial" w:hint="eastAsia"/>
          <w:shd w:val="clear" w:color="auto" w:fill="FFFFFF"/>
        </w:rPr>
        <w:t xml:space="preserve"> </w:t>
      </w:r>
      <w:r w:rsidRPr="00F10539">
        <w:rPr>
          <w:rFonts w:ascii="Arial" w:eastAsia="Arial Unicode MS" w:hAnsi="Arial" w:cs="Arial"/>
          <w:shd w:val="clear" w:color="auto" w:fill="FFFFFF"/>
        </w:rPr>
        <w:t>is crucial to ensure the most beneficial mutation density. Among species, the effects of dose rates vary, thereby affecting the probability of inducing favorable attributes such that they are either not clearly exhibited or are disoriented during gradual physical development of plants.</w:t>
      </w:r>
      <w:r w:rsidRPr="00F10539">
        <w:rPr>
          <w:rFonts w:ascii="Arial" w:eastAsia="Arial Unicode MS" w:hAnsi="Arial" w:cs="Arial" w:hint="eastAsia"/>
          <w:shd w:val="clear" w:color="auto" w:fill="FFFFFF"/>
        </w:rPr>
        <w:t xml:space="preserve"> </w:t>
      </w:r>
      <w:r w:rsidRPr="00F10539">
        <w:rPr>
          <w:rFonts w:ascii="Arial" w:eastAsia="Arial Unicode MS" w:hAnsi="Arial" w:cs="Arial"/>
          <w:shd w:val="clear" w:color="auto" w:fill="FFFFFF"/>
        </w:rPr>
        <w:t xml:space="preserve">To obtain high-quality </w:t>
      </w:r>
      <w:r w:rsidRPr="00F10539">
        <w:rPr>
          <w:rFonts w:ascii="Arial" w:eastAsia="Arial Unicode MS" w:hAnsi="Arial" w:cs="Arial"/>
        </w:rPr>
        <w:t>species</w:t>
      </w:r>
      <w:r w:rsidRPr="00F10539">
        <w:rPr>
          <w:rFonts w:ascii="Arial" w:eastAsia="Arial Unicode MS" w:hAnsi="Arial" w:cs="Arial"/>
          <w:shd w:val="clear" w:color="auto" w:fill="FFFFFF"/>
        </w:rPr>
        <w:t>, within a very limited period, gamma irradiation may present an alternative method to selective screening</w:t>
      </w:r>
      <w:r w:rsidRPr="00F10539">
        <w:rPr>
          <w:rFonts w:ascii="Arial" w:eastAsia="Arial Unicode MS" w:hAnsi="Arial" w:cs="Arial" w:hint="eastAsia"/>
          <w:shd w:val="clear" w:color="auto" w:fill="FFFFFF"/>
        </w:rPr>
        <w:t xml:space="preserve"> </w:t>
      </w:r>
      <w:r w:rsidRPr="00F10539">
        <w:rPr>
          <w:rFonts w:ascii="Arial" w:eastAsia="Arial Unicode MS" w:hAnsi="Arial" w:cs="Arial"/>
          <w:shd w:val="clear" w:color="auto" w:fill="FFFFFF"/>
        </w:rPr>
        <w:t>with the combined application of molecular-based analysis to contribute mutational changes in plant physiology. Here, we review current literature</w:t>
      </w:r>
      <w:r w:rsidRPr="00F10539">
        <w:rPr>
          <w:rFonts w:ascii="Arial" w:eastAsia="Arial Unicode MS" w:hAnsi="Arial" w:cs="Arial" w:hint="eastAsia"/>
          <w:shd w:val="clear" w:color="auto" w:fill="FFFFFF"/>
        </w:rPr>
        <w:t xml:space="preserve"> </w:t>
      </w:r>
      <w:r w:rsidRPr="00F10539">
        <w:rPr>
          <w:rFonts w:ascii="Arial" w:eastAsia="Arial Unicode MS" w:hAnsi="Arial" w:cs="Arial"/>
          <w:shd w:val="clear" w:color="auto" w:fill="FFFFFF"/>
        </w:rPr>
        <w:t>that focuses on the effect of appropriate doses of gamma irradiation and</w:t>
      </w:r>
      <w:r w:rsidRPr="00F10539">
        <w:rPr>
          <w:rFonts w:ascii="Arial" w:eastAsia="Arial Unicode MS" w:hAnsi="Arial" w:cs="Arial" w:hint="eastAsia"/>
          <w:shd w:val="clear" w:color="auto" w:fill="FFFFFF"/>
        </w:rPr>
        <w:t xml:space="preserve"> </w:t>
      </w:r>
      <w:r w:rsidRPr="00F10539">
        <w:rPr>
          <w:rFonts w:ascii="Arial" w:eastAsia="Arial Unicode MS" w:hAnsi="Arial" w:cs="Arial"/>
          <w:shd w:val="clear" w:color="auto" w:fill="FFFFFF"/>
        </w:rPr>
        <w:t>the morphological, functional, and molecular objectives of such irradiation in ornamental plants.</w:t>
      </w:r>
    </w:p>
    <w:p w14:paraId="1ED322CB" w14:textId="77777777" w:rsidR="00CE7CD1" w:rsidRPr="00F10539" w:rsidRDefault="00CE7CD1" w:rsidP="00CE7CD1">
      <w:pPr>
        <w:snapToGrid w:val="0"/>
        <w:spacing w:after="0" w:line="360" w:lineRule="auto"/>
        <w:jc w:val="both"/>
        <w:rPr>
          <w:rFonts w:ascii="Arial" w:eastAsia="Arial Unicode MS" w:hAnsi="Arial" w:cs="Arial"/>
          <w:shd w:val="clear" w:color="auto" w:fill="FFFFFF"/>
        </w:rPr>
      </w:pPr>
    </w:p>
    <w:p w14:paraId="54D43360" w14:textId="77777777" w:rsidR="00CE7CD1" w:rsidRDefault="00CE7CD1" w:rsidP="00CE7CD1">
      <w:pPr>
        <w:snapToGrid w:val="0"/>
        <w:spacing w:after="0" w:line="360" w:lineRule="auto"/>
        <w:jc w:val="both"/>
        <w:rPr>
          <w:rFonts w:ascii="Arial" w:eastAsia="Arial Unicode MS" w:hAnsi="Arial" w:cs="Arial"/>
          <w:shd w:val="clear" w:color="auto" w:fill="FFFFFF"/>
        </w:rPr>
      </w:pPr>
      <w:commentRangeStart w:id="31"/>
      <w:r w:rsidRPr="00F10539">
        <w:rPr>
          <w:rFonts w:ascii="Arial" w:eastAsia="Arial Unicode MS" w:hAnsi="Arial" w:cs="Arial"/>
          <w:b/>
          <w:i/>
          <w:iCs/>
        </w:rPr>
        <w:t xml:space="preserve">Additional </w:t>
      </w:r>
      <w:r w:rsidRPr="00F10539">
        <w:rPr>
          <w:rFonts w:ascii="Arial" w:eastAsia="Arial Unicode MS" w:hAnsi="Arial" w:cs="Arial"/>
          <w:b/>
          <w:i/>
          <w:iCs/>
          <w:lang w:eastAsia="ja-JP"/>
        </w:rPr>
        <w:t>Key words</w:t>
      </w:r>
      <w:r w:rsidRPr="00F10539">
        <w:rPr>
          <w:rFonts w:ascii="Arial" w:eastAsia="Arial Unicode MS" w:hAnsi="Arial" w:cs="Arial"/>
          <w:b/>
          <w:lang w:eastAsia="ja-JP"/>
        </w:rPr>
        <w:t xml:space="preserve">: </w:t>
      </w:r>
      <w:commentRangeEnd w:id="31"/>
      <w:r w:rsidR="002474EA">
        <w:rPr>
          <w:rStyle w:val="a5"/>
        </w:rPr>
        <w:commentReference w:id="31"/>
      </w:r>
      <w:r w:rsidRPr="00F10539">
        <w:rPr>
          <w:rFonts w:ascii="Arial" w:eastAsia="Arial Unicode MS" w:hAnsi="Arial" w:cs="Arial"/>
          <w:shd w:val="clear" w:color="auto" w:fill="FFFFFF"/>
        </w:rPr>
        <w:t>gamma irradiation</w:t>
      </w:r>
      <w:r w:rsidRPr="00F10539">
        <w:rPr>
          <w:rFonts w:ascii="Arial" w:eastAsia="Arial Unicode MS" w:hAnsi="Arial" w:cs="Arial"/>
          <w:lang w:val="vi-VN"/>
        </w:rPr>
        <w:t xml:space="preserve">, </w:t>
      </w:r>
      <w:r w:rsidRPr="00F10539">
        <w:rPr>
          <w:rFonts w:ascii="Arial" w:eastAsia="Arial Unicode MS" w:hAnsi="Arial" w:cs="Arial"/>
          <w:shd w:val="clear" w:color="auto" w:fill="FFFFFF"/>
        </w:rPr>
        <w:t xml:space="preserve">high-quality </w:t>
      </w:r>
      <w:r w:rsidRPr="00F10539">
        <w:rPr>
          <w:rFonts w:ascii="Arial" w:eastAsia="Arial Unicode MS" w:hAnsi="Arial" w:cs="Arial"/>
        </w:rPr>
        <w:t>species</w:t>
      </w:r>
      <w:r w:rsidRPr="00F10539">
        <w:rPr>
          <w:rFonts w:ascii="Arial" w:eastAsia="Arial Unicode MS" w:hAnsi="Arial" w:cs="Arial"/>
          <w:shd w:val="clear" w:color="auto" w:fill="FFFFFF"/>
        </w:rPr>
        <w:t xml:space="preserve">, molecular based analysis, optimum dose, </w:t>
      </w:r>
      <w:r w:rsidRPr="00F10539">
        <w:rPr>
          <w:rFonts w:ascii="Arial" w:eastAsia="Arial Unicode MS" w:hAnsi="Arial" w:cs="Arial"/>
        </w:rPr>
        <w:t>o</w:t>
      </w:r>
      <w:r w:rsidRPr="00F10539">
        <w:rPr>
          <w:rFonts w:ascii="Arial" w:eastAsia="Arial Unicode MS" w:hAnsi="Arial" w:cs="Arial"/>
          <w:lang w:val="vi-VN"/>
        </w:rPr>
        <w:t>rnamental plants</w:t>
      </w:r>
      <w:r w:rsidRPr="00F10539">
        <w:rPr>
          <w:rFonts w:ascii="Arial" w:eastAsia="Arial Unicode MS" w:hAnsi="Arial" w:cs="Arial"/>
          <w:shd w:val="clear" w:color="auto" w:fill="FFFFFF"/>
        </w:rPr>
        <w:t>, plant physiology</w:t>
      </w:r>
      <w:bookmarkEnd w:id="29"/>
    </w:p>
    <w:p w14:paraId="5099D0C1" w14:textId="77777777" w:rsidR="00CE7CD1" w:rsidRDefault="00CE7CD1" w:rsidP="00CE7CD1">
      <w:pPr>
        <w:snapToGrid w:val="0"/>
        <w:spacing w:after="0" w:line="360" w:lineRule="auto"/>
        <w:jc w:val="both"/>
        <w:rPr>
          <w:rFonts w:ascii="Arial" w:eastAsia="Arial Unicode MS" w:hAnsi="Arial" w:cs="Arial"/>
          <w:shd w:val="clear" w:color="auto" w:fill="FFFFFF"/>
        </w:rPr>
      </w:pPr>
    </w:p>
    <w:p w14:paraId="549841F3" w14:textId="111E98CE" w:rsidR="00CE7CD1" w:rsidRPr="00CE7CD1" w:rsidRDefault="00CE7CD1" w:rsidP="00CE7CD1">
      <w:pPr>
        <w:spacing w:line="360" w:lineRule="auto"/>
        <w:rPr>
          <w:rFonts w:ascii="Arial" w:eastAsia="Arial Unicode MS" w:hAnsi="Arial" w:cs="Arial"/>
          <w:b/>
          <w:sz w:val="21"/>
          <w:szCs w:val="21"/>
        </w:rPr>
      </w:pPr>
      <w:commentRangeStart w:id="33"/>
      <w:r w:rsidRPr="00CE7CD1">
        <w:rPr>
          <w:rFonts w:ascii="Arial" w:eastAsia="Arial Unicode MS" w:hAnsi="Arial" w:cs="Arial"/>
          <w:b/>
          <w:sz w:val="21"/>
          <w:szCs w:val="21"/>
          <w:vertAlign w:val="superscript"/>
        </w:rPr>
        <w:t>*</w:t>
      </w:r>
      <w:r w:rsidRPr="00CE7CD1">
        <w:rPr>
          <w:rFonts w:ascii="Arial" w:eastAsia="Arial Unicode MS" w:hAnsi="Arial" w:cs="Arial"/>
          <w:b/>
          <w:sz w:val="21"/>
          <w:szCs w:val="21"/>
        </w:rPr>
        <w:t>Corresponding author</w:t>
      </w:r>
      <w:commentRangeEnd w:id="33"/>
      <w:r w:rsidR="002474EA">
        <w:rPr>
          <w:rStyle w:val="a5"/>
        </w:rPr>
        <w:commentReference w:id="33"/>
      </w:r>
      <w:r w:rsidRPr="00CE7CD1">
        <w:rPr>
          <w:rFonts w:ascii="Arial" w:eastAsia="Arial Unicode MS" w:hAnsi="Arial" w:cs="Arial"/>
          <w:b/>
          <w:sz w:val="21"/>
          <w:szCs w:val="21"/>
        </w:rPr>
        <w:t>: Jin Hee Lim</w:t>
      </w:r>
    </w:p>
    <w:p w14:paraId="7026DF9D" w14:textId="37EFB681" w:rsidR="00CE7CD1" w:rsidRPr="00CE7CD1" w:rsidRDefault="00CE7CD1" w:rsidP="00CE7CD1">
      <w:pPr>
        <w:spacing w:line="360" w:lineRule="auto"/>
        <w:rPr>
          <w:rFonts w:ascii="Arial" w:eastAsia="Arial Unicode MS" w:hAnsi="Arial" w:cs="Arial"/>
          <w:bCs/>
          <w:sz w:val="21"/>
          <w:szCs w:val="21"/>
        </w:rPr>
      </w:pPr>
      <w:r w:rsidRPr="00CE7CD1">
        <w:rPr>
          <w:rFonts w:ascii="Arial" w:eastAsia="Arial Unicode MS" w:hAnsi="Arial" w:cs="Arial"/>
          <w:bCs/>
          <w:sz w:val="21"/>
          <w:szCs w:val="21"/>
        </w:rPr>
        <w:lastRenderedPageBreak/>
        <w:t>Tel: +82-</w:t>
      </w:r>
      <w:r w:rsidR="002474EA">
        <w:rPr>
          <w:rFonts w:ascii="Arial" w:eastAsia="Arial Unicode MS" w:hAnsi="Arial" w:cs="Arial"/>
          <w:bCs/>
          <w:sz w:val="21"/>
          <w:szCs w:val="21"/>
        </w:rPr>
        <w:t>33</w:t>
      </w:r>
      <w:r w:rsidRPr="00CE7CD1">
        <w:rPr>
          <w:rFonts w:ascii="Arial" w:eastAsia="Arial Unicode MS" w:hAnsi="Arial" w:cs="Arial"/>
          <w:bCs/>
          <w:sz w:val="21"/>
          <w:szCs w:val="21"/>
        </w:rPr>
        <w:t>-3</w:t>
      </w:r>
      <w:r w:rsidR="002474EA">
        <w:rPr>
          <w:rFonts w:ascii="Arial" w:eastAsia="Arial Unicode MS" w:hAnsi="Arial" w:cs="Arial"/>
          <w:bCs/>
          <w:sz w:val="21"/>
          <w:szCs w:val="21"/>
        </w:rPr>
        <w:t>333</w:t>
      </w:r>
      <w:r w:rsidRPr="00CE7CD1">
        <w:rPr>
          <w:rFonts w:ascii="Arial" w:eastAsia="Arial Unicode MS" w:hAnsi="Arial" w:cs="Arial"/>
          <w:bCs/>
          <w:sz w:val="21"/>
          <w:szCs w:val="21"/>
        </w:rPr>
        <w:t>-3333</w:t>
      </w:r>
    </w:p>
    <w:p w14:paraId="1E5D9029" w14:textId="2981C9C8" w:rsidR="00CE7CD1" w:rsidRPr="00CE7CD1" w:rsidRDefault="00CE7CD1" w:rsidP="00CE7CD1">
      <w:pPr>
        <w:spacing w:line="360" w:lineRule="auto"/>
        <w:rPr>
          <w:rFonts w:ascii="Arial" w:eastAsia="Arial Unicode MS" w:hAnsi="Arial" w:cs="Arial"/>
          <w:bCs/>
          <w:sz w:val="21"/>
          <w:szCs w:val="21"/>
        </w:rPr>
      </w:pPr>
      <w:r w:rsidRPr="00CE7CD1">
        <w:rPr>
          <w:rFonts w:ascii="Arial" w:eastAsia="Arial Unicode MS" w:hAnsi="Arial" w:cs="Arial"/>
          <w:bCs/>
          <w:sz w:val="21"/>
          <w:szCs w:val="21"/>
        </w:rPr>
        <w:t xml:space="preserve">E-mail: </w:t>
      </w:r>
      <w:hyperlink r:id="rId11" w:history="1">
        <w:r w:rsidR="002474EA" w:rsidRPr="00A232CE">
          <w:rPr>
            <w:rStyle w:val="a3"/>
            <w:rFonts w:ascii="Arial" w:eastAsia="Arial Unicode MS" w:hAnsi="Arial" w:cs="Arial"/>
            <w:bCs/>
            <w:sz w:val="21"/>
            <w:szCs w:val="21"/>
          </w:rPr>
          <w:t>33333333@sejong.ac.kr</w:t>
        </w:r>
      </w:hyperlink>
    </w:p>
    <w:p w14:paraId="0C6A69C8" w14:textId="465E5521" w:rsidR="00CE7CD1" w:rsidRPr="00F10539" w:rsidRDefault="00CE7CD1" w:rsidP="00CE7CD1">
      <w:pPr>
        <w:snapToGrid w:val="0"/>
        <w:spacing w:after="0" w:line="360" w:lineRule="auto"/>
        <w:jc w:val="both"/>
        <w:rPr>
          <w:rFonts w:ascii="Arial" w:eastAsia="Arial Unicode MS" w:hAnsi="Arial" w:cs="Arial"/>
          <w:shd w:val="clear" w:color="auto" w:fill="FFFFFF"/>
        </w:rPr>
      </w:pPr>
      <w:r w:rsidRPr="00CE7CD1">
        <w:rPr>
          <w:rFonts w:ascii="Arial" w:eastAsia="Arial Unicode MS" w:hAnsi="Arial" w:cs="Arial"/>
          <w:bCs/>
          <w:sz w:val="21"/>
          <w:szCs w:val="21"/>
        </w:rPr>
        <w:t xml:space="preserve">ORCID: </w:t>
      </w:r>
      <w:hyperlink r:id="rId12" w:history="1">
        <w:r w:rsidRPr="00CE7CD1">
          <w:rPr>
            <w:rStyle w:val="a3"/>
            <w:rFonts w:ascii="Arial" w:eastAsia="Arial Unicode MS" w:hAnsi="Arial" w:cs="Arial"/>
            <w:bCs/>
            <w:sz w:val="21"/>
            <w:szCs w:val="21"/>
          </w:rPr>
          <w:t>https://orcid.org/0000-000</w:t>
        </w:r>
        <w:r w:rsidR="002474EA">
          <w:rPr>
            <w:rStyle w:val="a3"/>
            <w:rFonts w:ascii="Arial" w:eastAsia="Arial Unicode MS" w:hAnsi="Arial" w:cs="Arial"/>
            <w:bCs/>
            <w:sz w:val="21"/>
            <w:szCs w:val="21"/>
          </w:rPr>
          <w:t>0</w:t>
        </w:r>
        <w:r w:rsidRPr="00CE7CD1">
          <w:rPr>
            <w:rStyle w:val="a3"/>
            <w:rFonts w:ascii="Arial" w:eastAsia="Arial Unicode MS" w:hAnsi="Arial" w:cs="Arial"/>
            <w:bCs/>
            <w:sz w:val="21"/>
            <w:szCs w:val="21"/>
          </w:rPr>
          <w:t>-3232-3232</w:t>
        </w:r>
      </w:hyperlink>
      <w:r w:rsidRPr="00F10539">
        <w:rPr>
          <w:rFonts w:ascii="Arial" w:eastAsia="Arial Unicode MS" w:hAnsi="Arial" w:cs="Arial"/>
          <w:shd w:val="clear" w:color="auto" w:fill="FFFFFF"/>
        </w:rPr>
        <w:br w:type="page"/>
      </w:r>
    </w:p>
    <w:p w14:paraId="4910917C" w14:textId="5AF1AD2B" w:rsidR="00CE7CD1" w:rsidRPr="00CE7CD1" w:rsidRDefault="00CE7CD1" w:rsidP="00CE7CD1">
      <w:pPr>
        <w:spacing w:line="360" w:lineRule="auto"/>
        <w:ind w:firstLineChars="250" w:firstLine="600"/>
        <w:jc w:val="center"/>
        <w:rPr>
          <w:rFonts w:ascii="Arial" w:eastAsia="Arial Unicode MS" w:hAnsi="Arial" w:cs="Arial"/>
          <w:b/>
          <w:bCs/>
          <w:sz w:val="24"/>
          <w:szCs w:val="24"/>
          <w:shd w:val="clear" w:color="auto" w:fill="FFFFFF"/>
        </w:rPr>
      </w:pPr>
      <w:r>
        <w:rPr>
          <w:rFonts w:ascii="Arial" w:eastAsia="Arial Unicode MS" w:hAnsi="Arial" w:cs="Arial"/>
          <w:b/>
          <w:bCs/>
          <w:sz w:val="24"/>
          <w:szCs w:val="24"/>
          <w:shd w:val="clear" w:color="auto" w:fill="FFFFFF"/>
        </w:rPr>
        <w:lastRenderedPageBreak/>
        <w:t>Introduction</w:t>
      </w:r>
    </w:p>
    <w:p w14:paraId="037899E6" w14:textId="2892B783" w:rsidR="00CE7CD1" w:rsidRDefault="00CE7CD1" w:rsidP="00CE7CD1">
      <w:pPr>
        <w:spacing w:line="360" w:lineRule="auto"/>
        <w:ind w:firstLineChars="250" w:firstLine="550"/>
        <w:jc w:val="both"/>
        <w:rPr>
          <w:rFonts w:ascii="Arial" w:eastAsia="Arial Unicode MS" w:hAnsi="Arial" w:cs="Arial"/>
          <w:shd w:val="clear" w:color="auto" w:fill="FFFFFF"/>
        </w:rPr>
      </w:pPr>
      <w:r w:rsidRPr="00F10539">
        <w:rPr>
          <w:rFonts w:ascii="Arial" w:eastAsia="Arial Unicode MS" w:hAnsi="Arial" w:cs="Arial"/>
          <w:shd w:val="clear" w:color="auto" w:fill="FFFFFF"/>
        </w:rPr>
        <w:t>Plant mutation breeding is a core area among modern approaches that is practiced as a part of plant breeding technology. The contribution of plant breeding combined with modern technologies for expansion of crop production toward improved food security and nutrition is recognized worldwide</w:t>
      </w:r>
      <w:r w:rsidR="005F1AB5">
        <w:rPr>
          <w:rFonts w:ascii="Arial" w:eastAsia="Arial Unicode MS" w:hAnsi="Arial" w:cs="Arial"/>
          <w:shd w:val="clear" w:color="auto" w:fill="FFFFFF"/>
        </w:rPr>
        <w:t xml:space="preserve"> </w:t>
      </w:r>
      <w:r w:rsidR="00B47AC0" w:rsidRPr="00F10539">
        <w:rPr>
          <w:rFonts w:ascii="Arial" w:eastAsia="Arial Unicode MS" w:hAnsi="Arial" w:cs="Arial"/>
          <w:shd w:val="clear" w:color="auto" w:fill="FFFFFF"/>
        </w:rPr>
        <w:t>(</w:t>
      </w:r>
      <w:bookmarkStart w:id="35" w:name="_Hlk40279331"/>
      <w:r w:rsidR="00B47AC0" w:rsidRPr="00F10539">
        <w:rPr>
          <w:rFonts w:ascii="Arial" w:eastAsia="Arial Unicode MS" w:hAnsi="Arial" w:cs="Arial"/>
          <w:shd w:val="clear" w:color="auto" w:fill="FFFFFF"/>
        </w:rPr>
        <w:t>Oladosu</w:t>
      </w:r>
      <w:bookmarkEnd w:id="35"/>
      <w:r w:rsidR="00B47AC0" w:rsidRPr="00F10539">
        <w:rPr>
          <w:rFonts w:ascii="Arial" w:eastAsia="Arial Unicode MS" w:hAnsi="Arial" w:cs="Arial"/>
          <w:shd w:val="clear" w:color="auto" w:fill="FFFFFF"/>
        </w:rPr>
        <w:t xml:space="preserve"> 2016)</w:t>
      </w:r>
      <w:r w:rsidRPr="00F10539">
        <w:rPr>
          <w:rFonts w:ascii="Arial" w:eastAsia="Arial Unicode MS" w:hAnsi="Arial" w:cs="Arial"/>
          <w:shd w:val="clear" w:color="auto" w:fill="FFFFFF"/>
        </w:rPr>
        <w:t>.</w:t>
      </w:r>
      <w:r w:rsidRPr="00F10539">
        <w:rPr>
          <w:rFonts w:ascii="Arial" w:eastAsia="Arial Unicode MS" w:hAnsi="Arial" w:cs="Arial" w:hint="eastAsia"/>
          <w:shd w:val="clear" w:color="auto" w:fill="FFFFFF"/>
        </w:rPr>
        <w:t xml:space="preserve"> </w:t>
      </w:r>
      <w:r w:rsidRPr="00F10539">
        <w:rPr>
          <w:rFonts w:ascii="Arial" w:eastAsia="Arial Unicode MS" w:hAnsi="Arial" w:cs="Arial"/>
          <w:shd w:val="clear" w:color="auto" w:fill="FFFFFF"/>
        </w:rPr>
        <w:t xml:space="preserve">With increasing population and concomitant decreasing land resources, improvement in crop yields based on fertilizer utilization, and the control insects, pests, and pathogens need to urgently be implemented and faces several challenges </w:t>
      </w:r>
      <w:r w:rsidRPr="00F10539">
        <w:rPr>
          <w:rFonts w:ascii="Arial" w:eastAsia="Arial Unicode MS" w:hAnsi="Arial" w:cs="Arial"/>
        </w:rPr>
        <w:t>(</w:t>
      </w:r>
      <w:bookmarkStart w:id="36" w:name="_Hlk40279232"/>
      <w:bookmarkStart w:id="37" w:name="_Hlk40279210"/>
      <w:commentRangeStart w:id="38"/>
      <w:r w:rsidRPr="00F10539">
        <w:rPr>
          <w:rFonts w:ascii="Arial" w:eastAsia="Arial Unicode MS" w:hAnsi="Arial" w:cs="Arial"/>
        </w:rPr>
        <w:t xml:space="preserve">Ahloowalia and Maluszynski </w:t>
      </w:r>
      <w:bookmarkEnd w:id="36"/>
      <w:r w:rsidRPr="00F10539">
        <w:rPr>
          <w:rFonts w:ascii="Arial" w:eastAsia="Arial Unicode MS" w:hAnsi="Arial" w:cs="Arial"/>
        </w:rPr>
        <w:t xml:space="preserve">2001; </w:t>
      </w:r>
      <w:r w:rsidRPr="00F10539">
        <w:rPr>
          <w:rFonts w:ascii="Arial" w:eastAsia="Arial Unicode MS" w:hAnsi="Arial" w:cs="Arial"/>
          <w:shd w:val="clear" w:color="auto" w:fill="FFFFFF"/>
        </w:rPr>
        <w:t>Oldach et al. 2011</w:t>
      </w:r>
      <w:r>
        <w:rPr>
          <w:rFonts w:ascii="Arial" w:eastAsia="Arial Unicode MS" w:hAnsi="Arial" w:cs="Arial"/>
          <w:shd w:val="clear" w:color="auto" w:fill="FFFFFF"/>
        </w:rPr>
        <w:t xml:space="preserve">; </w:t>
      </w:r>
      <w:r w:rsidRPr="00F10539">
        <w:rPr>
          <w:rFonts w:ascii="Arial" w:eastAsia="Arial Unicode MS" w:hAnsi="Arial" w:cs="Arial"/>
        </w:rPr>
        <w:t>Swaminathan</w:t>
      </w:r>
      <w:bookmarkEnd w:id="37"/>
      <w:r w:rsidRPr="00F10539">
        <w:rPr>
          <w:rFonts w:ascii="Arial" w:eastAsia="Arial Unicode MS" w:hAnsi="Arial" w:cs="Arial"/>
        </w:rPr>
        <w:t xml:space="preserve"> 1998</w:t>
      </w:r>
      <w:commentRangeEnd w:id="38"/>
      <w:r w:rsidR="002474EA">
        <w:rPr>
          <w:rStyle w:val="a5"/>
        </w:rPr>
        <w:commentReference w:id="38"/>
      </w:r>
      <w:r w:rsidRPr="00F10539">
        <w:rPr>
          <w:rFonts w:ascii="Arial" w:eastAsia="Arial Unicode MS" w:hAnsi="Arial" w:cs="Arial"/>
        </w:rPr>
        <w:t xml:space="preserve">). </w:t>
      </w:r>
    </w:p>
    <w:p w14:paraId="52B469D9" w14:textId="1289C489" w:rsidR="00CE7CD1" w:rsidRDefault="00CE7CD1" w:rsidP="00CE7CD1">
      <w:pPr>
        <w:spacing w:line="360" w:lineRule="auto"/>
        <w:ind w:firstLineChars="250" w:firstLine="550"/>
        <w:jc w:val="both"/>
        <w:rPr>
          <w:rFonts w:ascii="Arial" w:eastAsia="Arial Unicode MS" w:hAnsi="Arial" w:cs="Arial"/>
          <w:shd w:val="clear" w:color="auto" w:fill="FFFFFF"/>
        </w:rPr>
      </w:pPr>
    </w:p>
    <w:p w14:paraId="225C2D7C" w14:textId="77777777" w:rsidR="00CE7CD1" w:rsidRPr="00CE7CD1" w:rsidRDefault="00CE7CD1" w:rsidP="00CE7CD1">
      <w:pPr>
        <w:spacing w:line="360" w:lineRule="auto"/>
        <w:ind w:firstLineChars="250" w:firstLine="600"/>
        <w:jc w:val="center"/>
        <w:rPr>
          <w:rFonts w:ascii="Arial" w:eastAsia="Arial Unicode MS" w:hAnsi="Arial" w:cs="Arial"/>
          <w:b/>
          <w:bCs/>
          <w:sz w:val="24"/>
          <w:szCs w:val="24"/>
          <w:shd w:val="clear" w:color="auto" w:fill="FFFFFF"/>
        </w:rPr>
      </w:pPr>
      <w:r w:rsidRPr="00CE7CD1">
        <w:rPr>
          <w:rFonts w:ascii="Arial" w:eastAsia="Arial Unicode MS" w:hAnsi="Arial" w:cs="Arial"/>
          <w:b/>
          <w:bCs/>
          <w:sz w:val="24"/>
          <w:szCs w:val="24"/>
          <w:shd w:val="clear" w:color="auto" w:fill="FFFFFF"/>
        </w:rPr>
        <w:t>Plant Mutation Breeding</w:t>
      </w:r>
    </w:p>
    <w:p w14:paraId="0E639FDF" w14:textId="7E807D84" w:rsidR="00A62FAE" w:rsidRPr="00CE7CD1" w:rsidRDefault="00CE7CD1" w:rsidP="00CE7CD1">
      <w:pPr>
        <w:spacing w:line="360" w:lineRule="auto"/>
        <w:ind w:firstLineChars="250" w:firstLine="550"/>
        <w:jc w:val="both"/>
        <w:rPr>
          <w:rFonts w:ascii="Arial" w:eastAsia="Arial Unicode MS" w:hAnsi="Arial" w:cs="Arial"/>
          <w:shd w:val="clear" w:color="auto" w:fill="FFFFFF"/>
        </w:rPr>
      </w:pPr>
      <w:r w:rsidRPr="00F10539">
        <w:rPr>
          <w:rFonts w:ascii="Arial" w:eastAsia="Arial Unicode MS" w:hAnsi="Arial" w:cs="Arial" w:hint="eastAsia"/>
          <w:shd w:val="clear" w:color="auto" w:fill="FFFFFF"/>
        </w:rPr>
        <w:t>S</w:t>
      </w:r>
      <w:r w:rsidRPr="00F10539">
        <w:rPr>
          <w:rFonts w:ascii="Arial" w:eastAsia="Arial Unicode MS" w:hAnsi="Arial" w:cs="Arial"/>
          <w:shd w:val="clear" w:color="auto" w:fill="FFFFFF"/>
        </w:rPr>
        <w:t>ince the 1950s, radiation has emerged as a prevalent means of plant breeding to extend variation across an extensive range of grain and flower</w:t>
      </w:r>
      <w:r w:rsidRPr="00F10539">
        <w:rPr>
          <w:rFonts w:ascii="Arial" w:eastAsia="Arial Unicode MS" w:hAnsi="Arial" w:cs="Arial" w:hint="eastAsia"/>
          <w:shd w:val="clear" w:color="auto" w:fill="FFFFFF"/>
        </w:rPr>
        <w:t xml:space="preserve"> </w:t>
      </w:r>
      <w:r w:rsidRPr="00F10539">
        <w:rPr>
          <w:rFonts w:ascii="Arial" w:eastAsia="Arial Unicode MS" w:hAnsi="Arial" w:cs="Arial"/>
          <w:shd w:val="clear" w:color="auto" w:fill="FFFFFF"/>
        </w:rPr>
        <w:t>plant (Oldach et al. 2011). The first spontaneous cereal mutant plants are originated in China 2317 years ago (Solanki et al. 2011; Van 1998). Furthermore, scientific records of spontaneous diversity in crop species have been made between 1590 to 1968 (Beyaz and Yildiz 2017).</w:t>
      </w:r>
    </w:p>
    <w:p w14:paraId="0D4B9E55" w14:textId="2905C845" w:rsidR="00CE7CD1" w:rsidRDefault="00CE7CD1" w:rsidP="00CE7CD1">
      <w:pPr>
        <w:spacing w:line="360" w:lineRule="auto"/>
        <w:ind w:firstLine="800"/>
        <w:jc w:val="both"/>
        <w:rPr>
          <w:rFonts w:ascii="Arial" w:eastAsia="Arial Unicode MS" w:hAnsi="Arial" w:cs="Arial"/>
          <w:shd w:val="clear" w:color="auto" w:fill="FFFFFF"/>
        </w:rPr>
      </w:pPr>
    </w:p>
    <w:p w14:paraId="6AF0C58F" w14:textId="77777777" w:rsidR="00CE7CD1" w:rsidRDefault="00CE7CD1" w:rsidP="00CE7CD1">
      <w:pPr>
        <w:spacing w:line="360" w:lineRule="auto"/>
        <w:rPr>
          <w:rFonts w:ascii="Arial" w:eastAsia="Arial Unicode MS" w:hAnsi="Arial" w:cs="Arial"/>
          <w:b/>
          <w:bCs/>
        </w:rPr>
      </w:pPr>
      <w:r w:rsidRPr="00CE7CD1">
        <w:rPr>
          <w:rFonts w:ascii="Arial" w:eastAsia="Arial Unicode MS" w:hAnsi="Arial" w:cs="Arial"/>
          <w:b/>
          <w:bCs/>
        </w:rPr>
        <w:t xml:space="preserve">Application of </w:t>
      </w:r>
      <w:r>
        <w:rPr>
          <w:rFonts w:ascii="Arial" w:eastAsia="Arial Unicode MS" w:hAnsi="Arial" w:cs="Arial" w:hint="eastAsia"/>
          <w:b/>
          <w:bCs/>
        </w:rPr>
        <w:t>g</w:t>
      </w:r>
      <w:r w:rsidRPr="00CE7CD1">
        <w:rPr>
          <w:rFonts w:ascii="Arial" w:eastAsia="Arial Unicode MS" w:hAnsi="Arial" w:cs="Arial"/>
          <w:b/>
          <w:bCs/>
        </w:rPr>
        <w:t xml:space="preserve">amma </w:t>
      </w:r>
      <w:r>
        <w:rPr>
          <w:rFonts w:ascii="Arial" w:eastAsia="Arial Unicode MS" w:hAnsi="Arial" w:cs="Arial"/>
          <w:b/>
          <w:bCs/>
        </w:rPr>
        <w:t>i</w:t>
      </w:r>
      <w:r w:rsidRPr="00CE7CD1">
        <w:rPr>
          <w:rFonts w:ascii="Arial" w:eastAsia="Arial Unicode MS" w:hAnsi="Arial" w:cs="Arial"/>
          <w:b/>
          <w:bCs/>
        </w:rPr>
        <w:t xml:space="preserve">rradiation and </w:t>
      </w:r>
      <w:r>
        <w:rPr>
          <w:rFonts w:ascii="Arial" w:eastAsia="Arial Unicode MS" w:hAnsi="Arial" w:cs="Arial"/>
          <w:b/>
          <w:bCs/>
        </w:rPr>
        <w:t>a</w:t>
      </w:r>
      <w:r w:rsidRPr="00CE7CD1">
        <w:rPr>
          <w:rFonts w:ascii="Arial" w:eastAsia="Arial Unicode MS" w:hAnsi="Arial" w:cs="Arial"/>
          <w:b/>
          <w:bCs/>
        </w:rPr>
        <w:t xml:space="preserve">ssociated </w:t>
      </w:r>
      <w:r>
        <w:rPr>
          <w:rFonts w:ascii="Arial" w:eastAsia="Arial Unicode MS" w:hAnsi="Arial" w:cs="Arial"/>
          <w:b/>
          <w:bCs/>
        </w:rPr>
        <w:t>m</w:t>
      </w:r>
      <w:r w:rsidRPr="00CE7CD1">
        <w:rPr>
          <w:rFonts w:ascii="Arial" w:eastAsia="Arial Unicode MS" w:hAnsi="Arial" w:cs="Arial"/>
          <w:b/>
          <w:bCs/>
        </w:rPr>
        <w:t>echanism</w:t>
      </w:r>
    </w:p>
    <w:p w14:paraId="5DE0CB0B" w14:textId="7AA16C59" w:rsidR="00CE7CD1" w:rsidRDefault="00CE7CD1" w:rsidP="00CE7CD1">
      <w:pPr>
        <w:spacing w:line="360" w:lineRule="auto"/>
        <w:ind w:firstLine="800"/>
        <w:jc w:val="both"/>
        <w:rPr>
          <w:rFonts w:ascii="Arial" w:eastAsia="Arial Unicode MS" w:hAnsi="Arial" w:cs="Arial"/>
          <w:shd w:val="clear" w:color="auto" w:fill="FFFFFF"/>
        </w:rPr>
      </w:pPr>
      <w:r w:rsidRPr="00F10539">
        <w:rPr>
          <w:rFonts w:ascii="Arial" w:eastAsia="Arial Unicode MS" w:hAnsi="Arial" w:cs="Arial"/>
          <w:shd w:val="clear" w:color="auto" w:fill="FFFFFF"/>
        </w:rPr>
        <w:t>With the aid of atomic particles, ionizing radiation is produced utilizing the process wherein one or more electrons are discharged during collisions of the particles with atoms or molecules (Thomas 2012). Regarding gamma irradiation, radioisotopes are produced electromagnetic radiation and nuclear reactors, from sources such as Cobalt-60</w:t>
      </w:r>
      <w:bookmarkStart w:id="39" w:name="_Hlk24057413"/>
      <w:r w:rsidRPr="00F10539">
        <w:rPr>
          <w:rFonts w:ascii="Arial" w:eastAsia="Arial Unicode MS" w:hAnsi="Arial" w:cs="Arial"/>
          <w:shd w:val="clear" w:color="auto" w:fill="FFFFFF"/>
        </w:rPr>
        <w:t xml:space="preserve">, and </w:t>
      </w:r>
      <w:bookmarkEnd w:id="39"/>
      <w:r w:rsidRPr="00F10539">
        <w:rPr>
          <w:rFonts w:ascii="Arial" w:eastAsia="Arial Unicode MS" w:hAnsi="Arial" w:cs="Arial"/>
          <w:shd w:val="clear" w:color="auto" w:fill="FFFFFF"/>
        </w:rPr>
        <w:t>Caesium-137 which have dangerous effects and permeate the cell (Bradshaw 2013).</w:t>
      </w:r>
      <w:r w:rsidR="005F1AB5">
        <w:rPr>
          <w:rFonts w:ascii="Arial" w:eastAsia="Arial Unicode MS" w:hAnsi="Arial" w:cs="Arial"/>
          <w:shd w:val="clear" w:color="auto" w:fill="FFFFFF"/>
        </w:rPr>
        <w:t xml:space="preserve"> ~</w:t>
      </w:r>
    </w:p>
    <w:p w14:paraId="5500A977" w14:textId="15720BD5" w:rsidR="00CE7CD1" w:rsidRDefault="00CE7CD1" w:rsidP="00CE7CD1">
      <w:pPr>
        <w:spacing w:line="360" w:lineRule="auto"/>
        <w:ind w:firstLine="800"/>
        <w:jc w:val="both"/>
        <w:rPr>
          <w:rFonts w:ascii="Arial" w:eastAsia="Arial Unicode MS" w:hAnsi="Arial" w:cs="Arial"/>
          <w:shd w:val="clear" w:color="auto" w:fill="FFFFFF"/>
        </w:rPr>
      </w:pPr>
    </w:p>
    <w:p w14:paraId="56641908" w14:textId="77777777" w:rsidR="00CE7CD1" w:rsidRPr="00F10539" w:rsidRDefault="00CE7CD1" w:rsidP="00CE7CD1">
      <w:pPr>
        <w:shd w:val="clear" w:color="auto" w:fill="FFFFFF"/>
        <w:spacing w:after="0" w:line="480" w:lineRule="auto"/>
        <w:contextualSpacing/>
        <w:mirrorIndents/>
        <w:jc w:val="center"/>
        <w:rPr>
          <w:rFonts w:ascii="Arial" w:eastAsia="Arial Unicode MS" w:hAnsi="Arial" w:cs="Arial"/>
          <w:b/>
          <w:sz w:val="24"/>
          <w:szCs w:val="24"/>
        </w:rPr>
      </w:pPr>
      <w:commentRangeStart w:id="40"/>
      <w:r w:rsidRPr="00F10539">
        <w:rPr>
          <w:rFonts w:ascii="Arial" w:eastAsia="Arial Unicode MS" w:hAnsi="Arial" w:cs="Arial"/>
          <w:b/>
          <w:sz w:val="24"/>
          <w:szCs w:val="24"/>
        </w:rPr>
        <w:t>Conclusion</w:t>
      </w:r>
      <w:commentRangeEnd w:id="40"/>
      <w:r w:rsidR="005F1AB5">
        <w:rPr>
          <w:rStyle w:val="a5"/>
        </w:rPr>
        <w:commentReference w:id="40"/>
      </w:r>
    </w:p>
    <w:p w14:paraId="533C9670" w14:textId="3B71F3F1" w:rsidR="00CE7CD1" w:rsidRDefault="00CE7CD1" w:rsidP="00CE7CD1">
      <w:pPr>
        <w:spacing w:line="360" w:lineRule="auto"/>
        <w:ind w:firstLine="800"/>
        <w:jc w:val="both"/>
        <w:rPr>
          <w:rFonts w:ascii="Arial" w:eastAsia="Arial Unicode MS" w:hAnsi="Arial" w:cs="Arial"/>
          <w:shd w:val="clear" w:color="auto" w:fill="FFFFFF"/>
        </w:rPr>
      </w:pPr>
      <w:r w:rsidRPr="00F10539">
        <w:rPr>
          <w:rFonts w:ascii="Arial" w:eastAsia="Arial Unicode MS" w:hAnsi="Arial" w:cs="Arial"/>
          <w:shd w:val="clear" w:color="auto" w:fill="FFFFFF"/>
        </w:rPr>
        <w:t>Application of gamma radiation is used extensively to promote a novel cultivar in modern ornamental plant breeding. Although it can elicit adverse responses from plants through physiological and biochemical changes, it can compete successfully to produce predicted results for creating renewed varieties. Gamma irradiation has the potential to develop new varieties that require less time for establishments in different locations.</w:t>
      </w:r>
    </w:p>
    <w:p w14:paraId="1DA838EC" w14:textId="599C7D71" w:rsidR="00B47AC0" w:rsidRDefault="00B47AC0" w:rsidP="00CE7CD1">
      <w:pPr>
        <w:spacing w:line="360" w:lineRule="auto"/>
        <w:ind w:firstLine="800"/>
        <w:jc w:val="both"/>
        <w:rPr>
          <w:rFonts w:ascii="Arial" w:eastAsia="Arial Unicode MS" w:hAnsi="Arial" w:cs="Arial"/>
          <w:shd w:val="clear" w:color="auto" w:fill="FFFFFF"/>
        </w:rPr>
      </w:pPr>
    </w:p>
    <w:p w14:paraId="363B15CB" w14:textId="77777777" w:rsidR="00B47AC0" w:rsidRDefault="00B47AC0" w:rsidP="00B47AC0">
      <w:pPr>
        <w:spacing w:after="0" w:line="480" w:lineRule="auto"/>
        <w:jc w:val="both"/>
        <w:rPr>
          <w:rFonts w:ascii="Arial" w:eastAsia="Arial Unicode MS" w:hAnsi="Arial" w:cs="Arial"/>
          <w:b/>
          <w:sz w:val="24"/>
          <w:szCs w:val="24"/>
        </w:rPr>
      </w:pPr>
      <w:r>
        <w:rPr>
          <w:rFonts w:ascii="Arial" w:eastAsia="Arial Unicode MS" w:hAnsi="Arial" w:cs="Arial"/>
          <w:b/>
          <w:sz w:val="24"/>
          <w:szCs w:val="24"/>
        </w:rPr>
        <w:br w:type="page"/>
      </w:r>
    </w:p>
    <w:p w14:paraId="06DDB4C1" w14:textId="133A14C2" w:rsidR="00B47AC0" w:rsidRPr="00B47AC0" w:rsidRDefault="00B47AC0" w:rsidP="00EF6655">
      <w:pPr>
        <w:spacing w:after="0" w:line="360" w:lineRule="auto"/>
        <w:jc w:val="both"/>
        <w:rPr>
          <w:rFonts w:ascii="Arial" w:eastAsia="Arial Unicode MS" w:hAnsi="Arial" w:cs="Arial"/>
          <w:b/>
          <w:sz w:val="24"/>
          <w:szCs w:val="24"/>
        </w:rPr>
      </w:pPr>
      <w:commentRangeStart w:id="41"/>
      <w:r w:rsidRPr="00B47AC0">
        <w:rPr>
          <w:rFonts w:ascii="Arial" w:eastAsia="Arial Unicode MS" w:hAnsi="Arial" w:cs="Arial"/>
          <w:b/>
          <w:sz w:val="24"/>
          <w:szCs w:val="24"/>
        </w:rPr>
        <w:lastRenderedPageBreak/>
        <w:t xml:space="preserve">Acknowledgments </w:t>
      </w:r>
      <w:commentRangeEnd w:id="41"/>
      <w:r w:rsidR="005F1AB5">
        <w:rPr>
          <w:rStyle w:val="a5"/>
        </w:rPr>
        <w:commentReference w:id="41"/>
      </w:r>
    </w:p>
    <w:p w14:paraId="06BE136B" w14:textId="77777777" w:rsidR="00B47AC0" w:rsidRPr="00F10539" w:rsidRDefault="00B47AC0" w:rsidP="00EF6655">
      <w:pPr>
        <w:spacing w:after="0" w:line="360" w:lineRule="auto"/>
        <w:ind w:firstLine="800"/>
        <w:contextualSpacing/>
        <w:jc w:val="both"/>
        <w:rPr>
          <w:rFonts w:ascii="Arial" w:eastAsia="Arial Unicode MS" w:hAnsi="Arial" w:cs="Arial"/>
          <w:bCs/>
        </w:rPr>
      </w:pPr>
      <w:r w:rsidRPr="00F10539">
        <w:rPr>
          <w:rFonts w:ascii="Arial" w:eastAsia="Arial Unicode MS" w:hAnsi="Arial" w:cs="Arial"/>
          <w:bCs/>
        </w:rPr>
        <w:t>This work was carried out with the support of “Cooperative Research Program for Agriculture Science and Technology Development (Project No. PJ0117502019)” and Rural Development Administration, Republic of Korea.</w:t>
      </w:r>
    </w:p>
    <w:p w14:paraId="080A6ADF" w14:textId="77777777" w:rsidR="00B47AC0" w:rsidRDefault="00B47AC0" w:rsidP="00B47AC0">
      <w:pPr>
        <w:spacing w:after="0" w:line="360" w:lineRule="auto"/>
        <w:jc w:val="both"/>
        <w:rPr>
          <w:rFonts w:ascii="Arial" w:hAnsi="Arial" w:cs="Arial"/>
          <w:b/>
          <w:bCs/>
          <w:sz w:val="24"/>
          <w:szCs w:val="24"/>
        </w:rPr>
      </w:pPr>
    </w:p>
    <w:p w14:paraId="2AB693A9" w14:textId="77777777" w:rsidR="005F1AB5" w:rsidRPr="003604DB" w:rsidRDefault="005F1AB5" w:rsidP="005F1AB5">
      <w:pPr>
        <w:spacing w:after="0" w:line="360" w:lineRule="auto"/>
        <w:jc w:val="both"/>
        <w:rPr>
          <w:rFonts w:ascii="Arial" w:hAnsi="Arial" w:cs="Arial"/>
          <w:b/>
          <w:bCs/>
          <w:sz w:val="24"/>
          <w:szCs w:val="24"/>
        </w:rPr>
      </w:pPr>
      <w:bookmarkStart w:id="42" w:name="_Hlk118912663"/>
      <w:commentRangeStart w:id="43"/>
      <w:r w:rsidRPr="003604DB">
        <w:rPr>
          <w:rFonts w:ascii="Arial" w:hAnsi="Arial" w:cs="Arial" w:hint="eastAsia"/>
          <w:b/>
          <w:bCs/>
          <w:sz w:val="24"/>
          <w:szCs w:val="24"/>
        </w:rPr>
        <w:t>R</w:t>
      </w:r>
      <w:r w:rsidRPr="003604DB">
        <w:rPr>
          <w:rFonts w:ascii="Arial" w:hAnsi="Arial" w:cs="Arial"/>
          <w:b/>
          <w:bCs/>
          <w:sz w:val="24"/>
          <w:szCs w:val="24"/>
        </w:rPr>
        <w:t>eferences</w:t>
      </w:r>
      <w:commentRangeEnd w:id="43"/>
      <w:r>
        <w:rPr>
          <w:rStyle w:val="a5"/>
        </w:rPr>
        <w:commentReference w:id="43"/>
      </w:r>
    </w:p>
    <w:p w14:paraId="394B8A1E" w14:textId="77777777" w:rsidR="005F1AB5" w:rsidRPr="008C52C7" w:rsidRDefault="005F1AB5" w:rsidP="005F1AB5">
      <w:pPr>
        <w:spacing w:line="360" w:lineRule="auto"/>
        <w:ind w:left="286" w:hangingChars="130" w:hanging="286"/>
        <w:jc w:val="both"/>
        <w:rPr>
          <w:rFonts w:ascii="Arial" w:hAnsi="Arial" w:cs="Arial"/>
          <w:bCs/>
        </w:rPr>
      </w:pPr>
      <w:r w:rsidRPr="008C52C7">
        <w:rPr>
          <w:rFonts w:ascii="Arial" w:hAnsi="Arial" w:cs="Arial"/>
          <w:bCs/>
        </w:rPr>
        <w:t xml:space="preserve">Griesbach RJ (2000) Potted </w:t>
      </w:r>
      <w:r w:rsidRPr="008C52C7">
        <w:rPr>
          <w:rFonts w:ascii="Arial" w:hAnsi="Arial" w:cs="Arial"/>
          <w:bCs/>
          <w:i/>
        </w:rPr>
        <w:t>Phalaenopsis</w:t>
      </w:r>
      <w:r w:rsidRPr="008C52C7">
        <w:rPr>
          <w:rFonts w:ascii="Arial" w:hAnsi="Arial" w:cs="Arial"/>
          <w:bCs/>
        </w:rPr>
        <w:t xml:space="preserve"> orchids production: history, present status, and challenges for the future. </w:t>
      </w:r>
      <w:commentRangeStart w:id="44"/>
      <w:r w:rsidRPr="008C52C7">
        <w:rPr>
          <w:rFonts w:ascii="Arial" w:hAnsi="Arial" w:cs="Arial"/>
          <w:bCs/>
        </w:rPr>
        <w:t>HortTechnology</w:t>
      </w:r>
      <w:commentRangeEnd w:id="44"/>
      <w:r>
        <w:rPr>
          <w:rStyle w:val="a5"/>
        </w:rPr>
        <w:commentReference w:id="44"/>
      </w:r>
      <w:r w:rsidRPr="008C52C7">
        <w:rPr>
          <w:rFonts w:ascii="Arial" w:hAnsi="Arial" w:cs="Arial"/>
          <w:bCs/>
        </w:rPr>
        <w:t xml:space="preserve"> </w:t>
      </w:r>
      <w:commentRangeStart w:id="45"/>
      <w:r w:rsidRPr="008C52C7">
        <w:rPr>
          <w:rFonts w:ascii="Arial" w:hAnsi="Arial" w:cs="Arial"/>
          <w:bCs/>
        </w:rPr>
        <w:t xml:space="preserve">10:429 </w:t>
      </w:r>
      <w:commentRangeEnd w:id="45"/>
      <w:r>
        <w:rPr>
          <w:rStyle w:val="a5"/>
        </w:rPr>
        <w:commentReference w:id="45"/>
      </w:r>
      <w:commentRangeStart w:id="48"/>
      <w:r w:rsidRPr="008C52C7">
        <w:rPr>
          <w:rFonts w:ascii="Arial" w:hAnsi="Arial" w:cs="Arial"/>
          <w:bCs/>
        </w:rPr>
        <w:t xml:space="preserve">(Abstr) </w:t>
      </w:r>
      <w:commentRangeEnd w:id="48"/>
      <w:r>
        <w:rPr>
          <w:rStyle w:val="a5"/>
        </w:rPr>
        <w:commentReference w:id="48"/>
      </w:r>
    </w:p>
    <w:p w14:paraId="21FE84EE" w14:textId="77777777" w:rsidR="005F1AB5" w:rsidRPr="008C52C7" w:rsidRDefault="005F1AB5" w:rsidP="005F1AB5">
      <w:pPr>
        <w:spacing w:line="360" w:lineRule="auto"/>
        <w:ind w:left="286" w:hangingChars="130" w:hanging="286"/>
        <w:jc w:val="both"/>
        <w:rPr>
          <w:rFonts w:ascii="Arial" w:eastAsia="TTE3FDo00" w:hAnsi="Arial" w:cs="Arial"/>
        </w:rPr>
      </w:pPr>
      <w:r w:rsidRPr="008C52C7">
        <w:rPr>
          <w:rFonts w:ascii="Arial" w:eastAsia="TTE3FDo00" w:hAnsi="Arial" w:cs="Arial"/>
        </w:rPr>
        <w:t xml:space="preserve">Hartmann HT, Kester DE, Geneve RL (1997) Plant propagation: Principles and practices. 6th ed, Prentice-Hall, New </w:t>
      </w:r>
      <w:commentRangeStart w:id="49"/>
      <w:r w:rsidRPr="008C52C7">
        <w:rPr>
          <w:rFonts w:ascii="Arial" w:eastAsia="TTE3FDo00" w:hAnsi="Arial" w:cs="Arial"/>
        </w:rPr>
        <w:t>Jersey</w:t>
      </w:r>
      <w:commentRangeEnd w:id="49"/>
      <w:r>
        <w:rPr>
          <w:rStyle w:val="a5"/>
        </w:rPr>
        <w:commentReference w:id="49"/>
      </w:r>
    </w:p>
    <w:p w14:paraId="3C3E64BF" w14:textId="77777777" w:rsidR="005F1AB5" w:rsidRPr="008C52C7" w:rsidRDefault="005F1AB5" w:rsidP="005F1AB5">
      <w:pPr>
        <w:spacing w:line="360" w:lineRule="auto"/>
        <w:ind w:left="286" w:hangingChars="130" w:hanging="286"/>
        <w:jc w:val="both"/>
        <w:rPr>
          <w:rFonts w:ascii="Arial" w:eastAsia="TTE3FDo00" w:hAnsi="Arial" w:cs="Arial"/>
        </w:rPr>
      </w:pPr>
      <w:r w:rsidRPr="008C52C7">
        <w:rPr>
          <w:rFonts w:ascii="Arial" w:eastAsia="TTE3FDo00" w:hAnsi="Arial" w:cs="Arial"/>
        </w:rPr>
        <w:t>Karukstis KK (1991) Chlorophyll fluorescence as a physiological probe of the photosynthetic apparatus. In: Sheer HS (ed) Chlorophylls. CRC Press, Florida, pp 769-795</w:t>
      </w:r>
    </w:p>
    <w:p w14:paraId="40ABB566" w14:textId="77777777" w:rsidR="005F1AB5" w:rsidRDefault="005F1AB5" w:rsidP="005F1AB5">
      <w:pPr>
        <w:spacing w:line="360" w:lineRule="auto"/>
        <w:ind w:left="286" w:hangingChars="130" w:hanging="286"/>
        <w:jc w:val="both"/>
        <w:rPr>
          <w:rFonts w:ascii="Arial" w:hAnsi="Arial" w:cs="Arial"/>
          <w:bCs/>
          <w:color w:val="000000" w:themeColor="text1"/>
        </w:rPr>
      </w:pPr>
      <w:commentRangeStart w:id="51"/>
      <w:r w:rsidRPr="00492F9D">
        <w:rPr>
          <w:rFonts w:ascii="Arial" w:hAnsi="Arial" w:cs="Arial"/>
          <w:bCs/>
          <w:color w:val="000000" w:themeColor="text1"/>
        </w:rPr>
        <w:t>Kim YJ, Lee HJ, Kim KS (2011</w:t>
      </w:r>
      <w:r>
        <w:rPr>
          <w:rFonts w:ascii="Arial" w:hAnsi="Arial" w:cs="Arial" w:hint="eastAsia"/>
          <w:bCs/>
          <w:color w:val="000000" w:themeColor="text1"/>
        </w:rPr>
        <w:t>a</w:t>
      </w:r>
      <w:r w:rsidRPr="00492F9D">
        <w:rPr>
          <w:rFonts w:ascii="Arial" w:hAnsi="Arial" w:cs="Arial"/>
          <w:bCs/>
          <w:color w:val="000000" w:themeColor="text1"/>
        </w:rPr>
        <w:t xml:space="preserve">) </w:t>
      </w:r>
      <w:commentRangeEnd w:id="51"/>
      <w:r>
        <w:rPr>
          <w:rStyle w:val="a5"/>
        </w:rPr>
        <w:commentReference w:id="51"/>
      </w:r>
      <w:r w:rsidRPr="00492F9D">
        <w:rPr>
          <w:rFonts w:ascii="Arial" w:hAnsi="Arial" w:cs="Arial"/>
          <w:bCs/>
          <w:color w:val="000000" w:themeColor="text1"/>
        </w:rPr>
        <w:t xml:space="preserve">Night interruption promotes vegetative growth and flowering of </w:t>
      </w:r>
      <w:r w:rsidRPr="00492F9D">
        <w:rPr>
          <w:rFonts w:ascii="Arial" w:hAnsi="Arial" w:cs="Arial"/>
          <w:bCs/>
          <w:i/>
          <w:color w:val="000000" w:themeColor="text1"/>
        </w:rPr>
        <w:t>Cymbidium</w:t>
      </w:r>
      <w:r w:rsidRPr="00492F9D">
        <w:rPr>
          <w:rFonts w:ascii="Arial" w:hAnsi="Arial" w:cs="Arial"/>
          <w:bCs/>
          <w:color w:val="000000" w:themeColor="text1"/>
        </w:rPr>
        <w:t>. Sci</w:t>
      </w:r>
      <w:r w:rsidRPr="00492F9D">
        <w:rPr>
          <w:rFonts w:ascii="Arial" w:hAnsi="Arial" w:cs="Arial" w:hint="eastAsia"/>
          <w:bCs/>
          <w:color w:val="000000" w:themeColor="text1"/>
        </w:rPr>
        <w:t>entia</w:t>
      </w:r>
      <w:r w:rsidRPr="00492F9D">
        <w:rPr>
          <w:rFonts w:ascii="Arial" w:hAnsi="Arial" w:cs="Arial"/>
          <w:bCs/>
          <w:color w:val="000000" w:themeColor="text1"/>
        </w:rPr>
        <w:t xml:space="preserve"> Hort 130:887-893</w:t>
      </w:r>
    </w:p>
    <w:p w14:paraId="165AE4DF" w14:textId="77777777" w:rsidR="005F1AB5" w:rsidRDefault="005F1AB5" w:rsidP="005F1AB5">
      <w:pPr>
        <w:spacing w:line="360" w:lineRule="auto"/>
        <w:ind w:left="286" w:hangingChars="130" w:hanging="286"/>
        <w:jc w:val="both"/>
        <w:rPr>
          <w:rFonts w:ascii="Arial" w:hAnsi="Arial" w:cs="Arial"/>
          <w:bCs/>
          <w:color w:val="000000" w:themeColor="text1"/>
        </w:rPr>
      </w:pPr>
      <w:r w:rsidRPr="00492F9D">
        <w:rPr>
          <w:rFonts w:ascii="Arial" w:hAnsi="Arial" w:cs="Arial"/>
          <w:bCs/>
          <w:color w:val="000000" w:themeColor="text1"/>
        </w:rPr>
        <w:t>Kim YJ, Lee HJ, Kim KS (2011</w:t>
      </w:r>
      <w:r>
        <w:rPr>
          <w:rFonts w:ascii="Arial" w:hAnsi="Arial" w:cs="Arial"/>
          <w:bCs/>
          <w:color w:val="000000" w:themeColor="text1"/>
        </w:rPr>
        <w:t>b</w:t>
      </w:r>
      <w:r w:rsidRPr="00492F9D">
        <w:rPr>
          <w:rFonts w:ascii="Arial" w:hAnsi="Arial" w:cs="Arial"/>
          <w:bCs/>
          <w:color w:val="000000" w:themeColor="text1"/>
        </w:rPr>
        <w:t xml:space="preserve">) </w:t>
      </w:r>
      <w:r>
        <w:rPr>
          <w:rFonts w:ascii="Arial" w:hAnsi="Arial" w:cs="Arial"/>
          <w:bCs/>
          <w:color w:val="000000" w:themeColor="text1"/>
        </w:rPr>
        <w:t>Day</w:t>
      </w:r>
      <w:r w:rsidRPr="00492F9D">
        <w:rPr>
          <w:rFonts w:ascii="Arial" w:hAnsi="Arial" w:cs="Arial"/>
          <w:bCs/>
          <w:color w:val="000000" w:themeColor="text1"/>
        </w:rPr>
        <w:t xml:space="preserve"> interruption promotes vegetative growth of </w:t>
      </w:r>
      <w:r w:rsidRPr="006574FF">
        <w:rPr>
          <w:rFonts w:ascii="Arial" w:eastAsia="바탕체" w:hAnsi="Arial" w:cs="Arial"/>
          <w:bCs/>
          <w:i/>
        </w:rPr>
        <w:t>Lilium</w:t>
      </w:r>
      <w:r w:rsidRPr="00492F9D">
        <w:rPr>
          <w:rFonts w:ascii="Arial" w:hAnsi="Arial" w:cs="Arial"/>
          <w:bCs/>
          <w:color w:val="000000" w:themeColor="text1"/>
        </w:rPr>
        <w:t>. Sci</w:t>
      </w:r>
      <w:r w:rsidRPr="00492F9D">
        <w:rPr>
          <w:rFonts w:ascii="Arial" w:hAnsi="Arial" w:cs="Arial" w:hint="eastAsia"/>
          <w:bCs/>
          <w:color w:val="000000" w:themeColor="text1"/>
        </w:rPr>
        <w:t>entia</w:t>
      </w:r>
      <w:r w:rsidRPr="00492F9D">
        <w:rPr>
          <w:rFonts w:ascii="Arial" w:hAnsi="Arial" w:cs="Arial"/>
          <w:bCs/>
          <w:color w:val="000000" w:themeColor="text1"/>
        </w:rPr>
        <w:t xml:space="preserve"> Hort 130:89</w:t>
      </w:r>
      <w:r>
        <w:rPr>
          <w:rFonts w:ascii="Arial" w:hAnsi="Arial" w:cs="Arial"/>
          <w:bCs/>
          <w:color w:val="000000" w:themeColor="text1"/>
        </w:rPr>
        <w:t>4-899</w:t>
      </w:r>
    </w:p>
    <w:p w14:paraId="380AF82F" w14:textId="77777777" w:rsidR="005F1AB5" w:rsidRPr="00371A62" w:rsidRDefault="005F1AB5" w:rsidP="005F1AB5">
      <w:pPr>
        <w:spacing w:line="360" w:lineRule="auto"/>
        <w:ind w:left="286" w:hangingChars="130" w:hanging="286"/>
        <w:jc w:val="both"/>
        <w:rPr>
          <w:rFonts w:ascii="Arial" w:eastAsia="바탕" w:hAnsi="Arial" w:cs="Arial"/>
          <w:color w:val="000000" w:themeColor="text1"/>
        </w:rPr>
      </w:pPr>
      <w:commentRangeStart w:id="52"/>
      <w:r w:rsidRPr="00E13642">
        <w:rPr>
          <w:rFonts w:ascii="Arial" w:eastAsia="바탕" w:hAnsi="Arial" w:cs="Arial"/>
          <w:color w:val="000000" w:themeColor="text1"/>
        </w:rPr>
        <w:t xml:space="preserve">Korea National Arboretum </w:t>
      </w:r>
      <w:commentRangeEnd w:id="52"/>
      <w:r w:rsidRPr="00E13642">
        <w:rPr>
          <w:rStyle w:val="a5"/>
          <w:rFonts w:ascii="Arial" w:hAnsi="Arial" w:cs="Arial"/>
          <w:sz w:val="22"/>
          <w:szCs w:val="22"/>
        </w:rPr>
        <w:commentReference w:id="52"/>
      </w:r>
      <w:r w:rsidRPr="00E13642">
        <w:rPr>
          <w:rFonts w:ascii="Arial" w:eastAsia="바탕" w:hAnsi="Arial" w:cs="Arial"/>
          <w:color w:val="000000" w:themeColor="text1"/>
        </w:rPr>
        <w:t xml:space="preserve">(KNA) (2019) </w:t>
      </w:r>
      <w:r w:rsidRPr="00E13642">
        <w:rPr>
          <w:rFonts w:ascii="Arial" w:hAnsi="Arial" w:cs="Arial"/>
        </w:rPr>
        <w:t>The inside story: A guide to indoor air quality. Accessed Sep. 2015, http://www.epa.gov/iaq/ pubs/insidest.html/</w:t>
      </w:r>
    </w:p>
    <w:p w14:paraId="17DFED42" w14:textId="77777777" w:rsidR="005F1AB5" w:rsidRPr="00492F9D" w:rsidRDefault="005F1AB5" w:rsidP="005F1AB5">
      <w:pPr>
        <w:spacing w:line="360" w:lineRule="auto"/>
        <w:ind w:left="286" w:hangingChars="130" w:hanging="286"/>
        <w:jc w:val="both"/>
        <w:rPr>
          <w:rFonts w:ascii="Arial" w:eastAsia="TTE3FDo00" w:hAnsi="Arial" w:cs="Arial"/>
          <w:color w:val="000000" w:themeColor="text1"/>
        </w:rPr>
      </w:pPr>
      <w:r w:rsidRPr="00492F9D">
        <w:rPr>
          <w:rFonts w:ascii="Arial" w:eastAsia="TTE3FDo00" w:hAnsi="Arial" w:cs="Arial"/>
          <w:color w:val="000000" w:themeColor="text1"/>
        </w:rPr>
        <w:t>Lim KB (2000) Introgression breeding through interspecific polyploidisation in lily: A molecular cytogenetic study. PhD-thesis, Wageningen University and Research Centre, The Netherlands</w:t>
      </w:r>
    </w:p>
    <w:p w14:paraId="049DA9B6" w14:textId="77777777" w:rsidR="005F1AB5" w:rsidRPr="00492F9D" w:rsidRDefault="005F1AB5" w:rsidP="005F1AB5">
      <w:pPr>
        <w:spacing w:line="360" w:lineRule="auto"/>
        <w:ind w:left="286" w:hangingChars="130" w:hanging="286"/>
        <w:jc w:val="both"/>
        <w:rPr>
          <w:rFonts w:ascii="Arial" w:hAnsi="Arial" w:cs="Arial"/>
          <w:bCs/>
          <w:color w:val="000000" w:themeColor="text1"/>
        </w:rPr>
      </w:pPr>
      <w:r w:rsidRPr="00492F9D">
        <w:rPr>
          <w:rFonts w:ascii="Arial" w:hAnsi="Arial" w:cs="Arial"/>
          <w:bCs/>
          <w:color w:val="000000" w:themeColor="text1"/>
        </w:rPr>
        <w:t xml:space="preserve">Lopez RG, Runkle ES (2005) Environmental physiology of growth and flowering of orchids. HortScience 40:1969-1973 </w:t>
      </w:r>
    </w:p>
    <w:p w14:paraId="2F846F74" w14:textId="77777777" w:rsidR="005F1AB5" w:rsidRPr="00E13642" w:rsidRDefault="005F1AB5" w:rsidP="005F1AB5">
      <w:pPr>
        <w:spacing w:line="360" w:lineRule="auto"/>
        <w:ind w:left="286" w:hangingChars="130" w:hanging="286"/>
        <w:jc w:val="both"/>
        <w:rPr>
          <w:rFonts w:ascii="Arial" w:eastAsia="TTE3FDo00" w:hAnsi="Arial" w:cs="Arial"/>
          <w:color w:val="000000" w:themeColor="text1"/>
        </w:rPr>
      </w:pPr>
      <w:r w:rsidRPr="00E13642">
        <w:rPr>
          <w:rFonts w:ascii="Arial" w:eastAsia="TTE3FDo00" w:hAnsi="Arial" w:cs="Arial"/>
          <w:color w:val="000000" w:themeColor="text1"/>
        </w:rPr>
        <w:t xml:space="preserve">Park BM (2014) Characteristics of growth and f lowering of pot lily depending on the planting date. Flower Res J 20:1-7 </w:t>
      </w:r>
      <w:commentRangeStart w:id="53"/>
      <w:r w:rsidRPr="00E13642">
        <w:rPr>
          <w:rFonts w:ascii="Arial" w:eastAsia="TTE3FDo00" w:hAnsi="Arial" w:cs="Arial"/>
          <w:color w:val="000000" w:themeColor="text1"/>
        </w:rPr>
        <w:t>DOI: 10.11623/frj.2014.22.4.2</w:t>
      </w:r>
      <w:commentRangeEnd w:id="53"/>
      <w:r w:rsidRPr="00E13642">
        <w:rPr>
          <w:rStyle w:val="a5"/>
          <w:rFonts w:ascii="Arial" w:hAnsi="Arial" w:cs="Arial"/>
          <w:sz w:val="22"/>
          <w:szCs w:val="22"/>
        </w:rPr>
        <w:commentReference w:id="53"/>
      </w:r>
    </w:p>
    <w:bookmarkEnd w:id="42"/>
    <w:p w14:paraId="294826CE" w14:textId="5828A7B4" w:rsidR="00B47AC0" w:rsidRPr="003604DB" w:rsidRDefault="00B47AC0" w:rsidP="00B47AC0">
      <w:pPr>
        <w:spacing w:after="0" w:line="360" w:lineRule="auto"/>
        <w:ind w:left="286" w:hangingChars="130" w:hanging="286"/>
        <w:jc w:val="both"/>
        <w:rPr>
          <w:rFonts w:ascii="Arial" w:eastAsia="TTE3FDo00" w:hAnsi="Arial" w:cs="Arial"/>
        </w:rPr>
      </w:pPr>
    </w:p>
    <w:p w14:paraId="63852B5F" w14:textId="642A905E" w:rsidR="00C30D95" w:rsidRDefault="00C30D95" w:rsidP="00CE7CD1">
      <w:pPr>
        <w:spacing w:line="360" w:lineRule="auto"/>
        <w:ind w:firstLine="800"/>
        <w:jc w:val="both"/>
        <w:rPr>
          <w:rFonts w:ascii="Arial" w:eastAsia="Arial Unicode MS" w:hAnsi="Arial" w:cs="Arial"/>
          <w:b/>
          <w:bCs/>
        </w:rPr>
      </w:pPr>
      <w:r>
        <w:rPr>
          <w:rFonts w:ascii="Arial" w:eastAsia="Arial Unicode MS" w:hAnsi="Arial" w:cs="Arial"/>
          <w:b/>
          <w:bCs/>
        </w:rPr>
        <w:br w:type="page"/>
      </w:r>
    </w:p>
    <w:p w14:paraId="799D2BA0" w14:textId="77777777" w:rsidR="00C30D95" w:rsidRPr="00C30D95" w:rsidRDefault="00C30D95" w:rsidP="00C30D95">
      <w:pPr>
        <w:snapToGrid w:val="0"/>
        <w:spacing w:after="0" w:line="480" w:lineRule="auto"/>
        <w:jc w:val="both"/>
        <w:rPr>
          <w:rFonts w:ascii="Arial" w:eastAsia="Arial Unicode MS" w:hAnsi="Arial" w:cs="Arial"/>
          <w:b/>
          <w:sz w:val="24"/>
          <w:szCs w:val="24"/>
          <w:lang w:val="vi-VN"/>
        </w:rPr>
      </w:pPr>
      <w:commentRangeStart w:id="54"/>
      <w:r w:rsidRPr="00C30D95">
        <w:rPr>
          <w:rFonts w:ascii="Arial" w:eastAsia="Arial Unicode MS" w:hAnsi="Arial" w:cs="Arial"/>
          <w:b/>
          <w:sz w:val="24"/>
          <w:szCs w:val="24"/>
          <w:lang w:val="vi-VN"/>
        </w:rPr>
        <w:lastRenderedPageBreak/>
        <w:t>Tables</w:t>
      </w:r>
      <w:commentRangeEnd w:id="54"/>
      <w:r w:rsidR="005F1AB5">
        <w:rPr>
          <w:rStyle w:val="a5"/>
        </w:rPr>
        <w:commentReference w:id="54"/>
      </w:r>
    </w:p>
    <w:p w14:paraId="1D9F8C71" w14:textId="77777777" w:rsidR="00C30D95" w:rsidRPr="00F10539" w:rsidRDefault="00C30D95" w:rsidP="00C30D95">
      <w:pPr>
        <w:snapToGrid w:val="0"/>
        <w:spacing w:after="0" w:line="360" w:lineRule="auto"/>
        <w:jc w:val="both"/>
        <w:rPr>
          <w:rFonts w:ascii="Arial" w:eastAsia="Arial Unicode MS" w:hAnsi="Arial" w:cs="Arial"/>
          <w:b/>
          <w:lang w:val="vi-VN"/>
        </w:rPr>
      </w:pPr>
      <w:commentRangeStart w:id="55"/>
      <w:r w:rsidRPr="00F10539">
        <w:rPr>
          <w:rFonts w:ascii="Arial" w:hAnsi="Arial" w:cs="Arial"/>
          <w:b/>
          <w:bCs/>
        </w:rPr>
        <w:t>Table 1.</w:t>
      </w:r>
      <w:r w:rsidRPr="00F10539">
        <w:rPr>
          <w:rFonts w:ascii="Arial" w:hAnsi="Arial" w:cs="Arial"/>
        </w:rPr>
        <w:t xml:space="preserve"> </w:t>
      </w:r>
      <w:commentRangeEnd w:id="55"/>
      <w:r w:rsidR="004000AE">
        <w:rPr>
          <w:rStyle w:val="a5"/>
        </w:rPr>
        <w:commentReference w:id="55"/>
      </w:r>
      <w:commentRangeStart w:id="56"/>
      <w:r w:rsidRPr="00F10539">
        <w:rPr>
          <w:rFonts w:ascii="Arial" w:hAnsi="Arial" w:cs="Arial"/>
        </w:rPr>
        <w:t xml:space="preserve">Number of officially released different Mutant ornamental plants (references in </w:t>
      </w:r>
      <w:r w:rsidRPr="00F10539">
        <w:rPr>
          <w:rFonts w:ascii="Arial" w:hAnsi="Arial" w:cs="Arial"/>
          <w:shd w:val="clear" w:color="auto" w:fill="FFFFFF"/>
        </w:rPr>
        <w:t>Maluszynski et al. 2000</w:t>
      </w:r>
      <w:r w:rsidRPr="00F10539">
        <w:rPr>
          <w:rFonts w:ascii="Arial" w:hAnsi="Arial" w:cs="Arial"/>
        </w:rPr>
        <w:t>).</w:t>
      </w:r>
      <w:commentRangeEnd w:id="56"/>
      <w:r w:rsidR="003577C6">
        <w:rPr>
          <w:rStyle w:val="a5"/>
        </w:rPr>
        <w:commentReference w:id="56"/>
      </w:r>
    </w:p>
    <w:tbl>
      <w:tblPr>
        <w:tblStyle w:val="2"/>
        <w:tblpPr w:leftFromText="142" w:rightFromText="142" w:vertAnchor="page" w:horzAnchor="margin" w:tblpY="3074"/>
        <w:tblW w:w="9223" w:type="dxa"/>
        <w:tblBorders>
          <w:top w:val="single" w:sz="4" w:space="0" w:color="auto"/>
          <w:bottom w:val="single" w:sz="4" w:space="0" w:color="auto"/>
        </w:tblBorders>
        <w:tblLook w:val="04A0" w:firstRow="1" w:lastRow="0" w:firstColumn="1" w:lastColumn="0" w:noHBand="0" w:noVBand="1"/>
      </w:tblPr>
      <w:tblGrid>
        <w:gridCol w:w="3681"/>
        <w:gridCol w:w="3123"/>
        <w:gridCol w:w="2419"/>
      </w:tblGrid>
      <w:tr w:rsidR="00C30D95" w:rsidRPr="0051369E" w14:paraId="57BAF417" w14:textId="77777777" w:rsidTr="00C30D95">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bottom w:val="single" w:sz="4" w:space="0" w:color="auto"/>
            </w:tcBorders>
          </w:tcPr>
          <w:p w14:paraId="4888ED5A" w14:textId="77777777" w:rsidR="00C30D95" w:rsidRPr="0051369E" w:rsidRDefault="00C30D95" w:rsidP="0051369E">
            <w:pPr>
              <w:spacing w:line="360" w:lineRule="auto"/>
              <w:rPr>
                <w:rFonts w:ascii="Arial" w:hAnsi="Arial" w:cs="Arial"/>
                <w:b w:val="0"/>
                <w:bCs w:val="0"/>
                <w:sz w:val="20"/>
                <w:szCs w:val="20"/>
              </w:rPr>
            </w:pPr>
            <w:commentRangeStart w:id="57"/>
            <w:r w:rsidRPr="0051369E">
              <w:rPr>
                <w:rFonts w:ascii="Arial" w:hAnsi="Arial" w:cs="Arial"/>
                <w:b w:val="0"/>
                <w:bCs w:val="0"/>
                <w:sz w:val="20"/>
                <w:szCs w:val="20"/>
              </w:rPr>
              <w:t>Scientific name</w:t>
            </w:r>
            <w:commentRangeEnd w:id="57"/>
            <w:r w:rsidR="004000AE">
              <w:rPr>
                <w:rStyle w:val="a5"/>
                <w:b w:val="0"/>
                <w:bCs w:val="0"/>
                <w:lang w:eastAsia="ko-KR"/>
              </w:rPr>
              <w:commentReference w:id="57"/>
            </w:r>
          </w:p>
        </w:tc>
        <w:tc>
          <w:tcPr>
            <w:tcW w:w="3123" w:type="dxa"/>
            <w:tcBorders>
              <w:top w:val="single" w:sz="4" w:space="0" w:color="auto"/>
              <w:bottom w:val="single" w:sz="4" w:space="0" w:color="auto"/>
            </w:tcBorders>
          </w:tcPr>
          <w:p w14:paraId="48068198" w14:textId="77777777" w:rsidR="00C30D95" w:rsidRPr="0051369E" w:rsidRDefault="00C30D95" w:rsidP="0051369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commentRangeStart w:id="59"/>
            <w:r w:rsidRPr="0051369E">
              <w:rPr>
                <w:rFonts w:ascii="Arial" w:hAnsi="Arial" w:cs="Arial"/>
                <w:b w:val="0"/>
                <w:bCs w:val="0"/>
                <w:sz w:val="20"/>
                <w:szCs w:val="20"/>
              </w:rPr>
              <w:t>Name of the released mutant variety</w:t>
            </w:r>
            <w:commentRangeEnd w:id="59"/>
            <w:r w:rsidR="004000AE">
              <w:rPr>
                <w:rStyle w:val="a5"/>
                <w:b w:val="0"/>
                <w:bCs w:val="0"/>
                <w:lang w:eastAsia="ko-KR"/>
              </w:rPr>
              <w:commentReference w:id="59"/>
            </w:r>
          </w:p>
        </w:tc>
        <w:tc>
          <w:tcPr>
            <w:tcW w:w="2419" w:type="dxa"/>
            <w:tcBorders>
              <w:top w:val="single" w:sz="4" w:space="0" w:color="auto"/>
              <w:bottom w:val="single" w:sz="4" w:space="0" w:color="auto"/>
            </w:tcBorders>
          </w:tcPr>
          <w:p w14:paraId="3CA66D46" w14:textId="77777777" w:rsidR="00C30D95" w:rsidRPr="0051369E" w:rsidRDefault="00C30D95" w:rsidP="0051369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1369E">
              <w:rPr>
                <w:rFonts w:ascii="Arial" w:hAnsi="Arial" w:cs="Arial"/>
                <w:b w:val="0"/>
                <w:bCs w:val="0"/>
                <w:sz w:val="20"/>
                <w:szCs w:val="20"/>
              </w:rPr>
              <w:t>Total number of mutant varieties</w:t>
            </w:r>
          </w:p>
        </w:tc>
      </w:tr>
      <w:tr w:rsidR="00C30D95" w:rsidRPr="0051369E" w14:paraId="6BC921D9" w14:textId="77777777" w:rsidTr="00C30D9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bottom w:val="nil"/>
            </w:tcBorders>
          </w:tcPr>
          <w:p w14:paraId="3A32F225" w14:textId="77777777" w:rsidR="00C30D95" w:rsidRPr="0051369E" w:rsidRDefault="00C30D95" w:rsidP="0051369E">
            <w:pPr>
              <w:spacing w:line="360" w:lineRule="auto"/>
              <w:rPr>
                <w:rFonts w:ascii="Arial" w:hAnsi="Arial" w:cs="Arial"/>
                <w:b w:val="0"/>
                <w:bCs w:val="0"/>
                <w:sz w:val="20"/>
                <w:szCs w:val="20"/>
              </w:rPr>
            </w:pPr>
            <w:r w:rsidRPr="0051369E">
              <w:rPr>
                <w:rFonts w:ascii="Arial" w:hAnsi="Arial" w:cs="Arial"/>
                <w:b w:val="0"/>
                <w:bCs w:val="0"/>
                <w:i/>
                <w:iCs/>
                <w:sz w:val="20"/>
                <w:szCs w:val="20"/>
              </w:rPr>
              <w:t xml:space="preserve">Tulipa </w:t>
            </w:r>
            <w:r w:rsidRPr="0051369E">
              <w:rPr>
                <w:rFonts w:ascii="Arial" w:hAnsi="Arial" w:cs="Arial"/>
                <w:b w:val="0"/>
                <w:bCs w:val="0"/>
                <w:sz w:val="20"/>
                <w:szCs w:val="20"/>
              </w:rPr>
              <w:t>sp.</w:t>
            </w:r>
          </w:p>
        </w:tc>
        <w:tc>
          <w:tcPr>
            <w:tcW w:w="3123" w:type="dxa"/>
            <w:tcBorders>
              <w:top w:val="single" w:sz="4" w:space="0" w:color="auto"/>
              <w:bottom w:val="nil"/>
            </w:tcBorders>
          </w:tcPr>
          <w:p w14:paraId="4F803C79"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Tulip</w:t>
            </w:r>
          </w:p>
        </w:tc>
        <w:tc>
          <w:tcPr>
            <w:tcW w:w="2419" w:type="dxa"/>
            <w:tcBorders>
              <w:top w:val="single" w:sz="4" w:space="0" w:color="auto"/>
              <w:bottom w:val="nil"/>
            </w:tcBorders>
          </w:tcPr>
          <w:p w14:paraId="059CCF4B"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9</w:t>
            </w:r>
          </w:p>
        </w:tc>
      </w:tr>
      <w:tr w:rsidR="00C30D95" w:rsidRPr="0051369E" w14:paraId="011B4967" w14:textId="77777777" w:rsidTr="00C30D95">
        <w:trPr>
          <w:trHeight w:val="420"/>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1E24651D" w14:textId="39CEB741" w:rsidR="00C30D95" w:rsidRPr="0051369E" w:rsidRDefault="00C30D95" w:rsidP="0051369E">
            <w:pPr>
              <w:spacing w:line="360" w:lineRule="auto"/>
              <w:rPr>
                <w:rFonts w:ascii="Arial" w:hAnsi="Arial" w:cs="Arial"/>
                <w:b w:val="0"/>
                <w:bCs w:val="0"/>
                <w:sz w:val="20"/>
                <w:szCs w:val="20"/>
              </w:rPr>
            </w:pPr>
            <w:r w:rsidRPr="0051369E">
              <w:rPr>
                <w:rFonts w:ascii="Arial" w:hAnsi="Arial" w:cs="Arial"/>
                <w:b w:val="0"/>
                <w:bCs w:val="0"/>
                <w:i/>
                <w:iCs/>
                <w:sz w:val="20"/>
                <w:szCs w:val="20"/>
              </w:rPr>
              <w:t>D</w:t>
            </w:r>
            <w:r w:rsidR="0051369E" w:rsidRPr="0051369E">
              <w:rPr>
                <w:rFonts w:ascii="Arial" w:hAnsi="Arial" w:cs="Arial"/>
                <w:b w:val="0"/>
                <w:bCs w:val="0"/>
                <w:i/>
                <w:iCs/>
                <w:sz w:val="20"/>
                <w:szCs w:val="20"/>
              </w:rPr>
              <w:t>a</w:t>
            </w:r>
            <w:r w:rsidRPr="0051369E">
              <w:rPr>
                <w:rFonts w:ascii="Arial" w:hAnsi="Arial" w:cs="Arial"/>
                <w:b w:val="0"/>
                <w:bCs w:val="0"/>
                <w:i/>
                <w:iCs/>
                <w:sz w:val="20"/>
                <w:szCs w:val="20"/>
              </w:rPr>
              <w:t xml:space="preserve">hlia </w:t>
            </w:r>
            <w:r w:rsidRPr="0051369E">
              <w:rPr>
                <w:rFonts w:ascii="Arial" w:hAnsi="Arial" w:cs="Arial"/>
                <w:b w:val="0"/>
                <w:bCs w:val="0"/>
                <w:sz w:val="20"/>
                <w:szCs w:val="20"/>
              </w:rPr>
              <w:t>sp.</w:t>
            </w:r>
          </w:p>
        </w:tc>
        <w:tc>
          <w:tcPr>
            <w:tcW w:w="3123" w:type="dxa"/>
            <w:tcBorders>
              <w:top w:val="nil"/>
              <w:bottom w:val="nil"/>
            </w:tcBorders>
          </w:tcPr>
          <w:p w14:paraId="7547D6EF" w14:textId="6966C3CA"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color w:val="202124"/>
                <w:sz w:val="20"/>
                <w:szCs w:val="20"/>
                <w:shd w:val="clear" w:color="auto" w:fill="FFFFFF"/>
              </w:rPr>
              <w:t>Dahlia</w:t>
            </w:r>
          </w:p>
        </w:tc>
        <w:tc>
          <w:tcPr>
            <w:tcW w:w="2419" w:type="dxa"/>
            <w:tcBorders>
              <w:top w:val="nil"/>
              <w:bottom w:val="nil"/>
            </w:tcBorders>
          </w:tcPr>
          <w:p w14:paraId="600D8103" w14:textId="77777777"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sz w:val="20"/>
                <w:szCs w:val="20"/>
              </w:rPr>
              <w:t>36</w:t>
            </w:r>
          </w:p>
        </w:tc>
      </w:tr>
      <w:tr w:rsidR="00C30D95" w:rsidRPr="0051369E" w14:paraId="5BBADF21" w14:textId="77777777" w:rsidTr="00C30D9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0EDBAAD2" w14:textId="77777777" w:rsidR="00C30D95" w:rsidRPr="0051369E" w:rsidRDefault="00C30D95" w:rsidP="0051369E">
            <w:pPr>
              <w:spacing w:line="360" w:lineRule="auto"/>
              <w:rPr>
                <w:rFonts w:ascii="Arial" w:hAnsi="Arial" w:cs="Arial"/>
                <w:b w:val="0"/>
                <w:bCs w:val="0"/>
                <w:sz w:val="20"/>
                <w:szCs w:val="20"/>
              </w:rPr>
            </w:pPr>
            <w:r w:rsidRPr="0051369E">
              <w:rPr>
                <w:rFonts w:ascii="Arial" w:hAnsi="Arial" w:cs="Arial"/>
                <w:b w:val="0"/>
                <w:bCs w:val="0"/>
                <w:i/>
                <w:iCs/>
                <w:sz w:val="20"/>
                <w:szCs w:val="20"/>
              </w:rPr>
              <w:t>Hibiscus sp.</w:t>
            </w:r>
          </w:p>
        </w:tc>
        <w:tc>
          <w:tcPr>
            <w:tcW w:w="3123" w:type="dxa"/>
            <w:tcBorders>
              <w:top w:val="nil"/>
              <w:bottom w:val="nil"/>
            </w:tcBorders>
          </w:tcPr>
          <w:p w14:paraId="1C34E8D3"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Roselle</w:t>
            </w:r>
          </w:p>
        </w:tc>
        <w:tc>
          <w:tcPr>
            <w:tcW w:w="2419" w:type="dxa"/>
            <w:tcBorders>
              <w:top w:val="nil"/>
              <w:bottom w:val="nil"/>
            </w:tcBorders>
          </w:tcPr>
          <w:p w14:paraId="34D49DEA"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3</w:t>
            </w:r>
          </w:p>
        </w:tc>
      </w:tr>
      <w:tr w:rsidR="00C30D95" w:rsidRPr="0051369E" w14:paraId="1BD5DF76" w14:textId="77777777" w:rsidTr="00C30D95">
        <w:trPr>
          <w:trHeight w:val="405"/>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2B0ED144" w14:textId="77777777" w:rsidR="00C30D95" w:rsidRPr="0051369E" w:rsidRDefault="00C30D95" w:rsidP="0051369E">
            <w:pPr>
              <w:spacing w:line="360" w:lineRule="auto"/>
              <w:rPr>
                <w:rFonts w:ascii="Arial" w:hAnsi="Arial" w:cs="Arial"/>
                <w:b w:val="0"/>
                <w:bCs w:val="0"/>
                <w:sz w:val="20"/>
                <w:szCs w:val="20"/>
              </w:rPr>
            </w:pPr>
            <w:r w:rsidRPr="0051369E">
              <w:rPr>
                <w:rFonts w:ascii="Arial" w:hAnsi="Arial" w:cs="Arial"/>
                <w:b w:val="0"/>
                <w:bCs w:val="0"/>
                <w:i/>
                <w:iCs/>
                <w:sz w:val="20"/>
                <w:szCs w:val="20"/>
              </w:rPr>
              <w:t xml:space="preserve">Hibiscus </w:t>
            </w:r>
            <w:r w:rsidRPr="0051369E">
              <w:rPr>
                <w:rFonts w:ascii="Arial" w:hAnsi="Arial" w:cs="Arial"/>
                <w:b w:val="0"/>
                <w:bCs w:val="0"/>
                <w:sz w:val="20"/>
                <w:szCs w:val="20"/>
              </w:rPr>
              <w:t>sp.</w:t>
            </w:r>
          </w:p>
        </w:tc>
        <w:tc>
          <w:tcPr>
            <w:tcW w:w="3123" w:type="dxa"/>
            <w:tcBorders>
              <w:top w:val="nil"/>
              <w:bottom w:val="nil"/>
            </w:tcBorders>
          </w:tcPr>
          <w:p w14:paraId="727ED872" w14:textId="77777777"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sz w:val="20"/>
                <w:szCs w:val="20"/>
              </w:rPr>
              <w:t>Hibiscus</w:t>
            </w:r>
          </w:p>
        </w:tc>
        <w:tc>
          <w:tcPr>
            <w:tcW w:w="2419" w:type="dxa"/>
            <w:tcBorders>
              <w:top w:val="nil"/>
              <w:bottom w:val="nil"/>
            </w:tcBorders>
          </w:tcPr>
          <w:p w14:paraId="074276D8" w14:textId="77777777"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sz w:val="20"/>
                <w:szCs w:val="20"/>
              </w:rPr>
              <w:t>4</w:t>
            </w:r>
          </w:p>
        </w:tc>
      </w:tr>
      <w:tr w:rsidR="00C30D95" w:rsidRPr="0051369E" w14:paraId="62915BF5" w14:textId="77777777" w:rsidTr="00C30D95">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76EA8509" w14:textId="77777777" w:rsidR="00C30D95" w:rsidRPr="0051369E" w:rsidRDefault="00C30D95" w:rsidP="0051369E">
            <w:pPr>
              <w:spacing w:line="360" w:lineRule="auto"/>
              <w:rPr>
                <w:rFonts w:ascii="Arial" w:hAnsi="Arial" w:cs="Arial"/>
                <w:b w:val="0"/>
                <w:bCs w:val="0"/>
                <w:i/>
                <w:iCs/>
                <w:sz w:val="20"/>
                <w:szCs w:val="20"/>
              </w:rPr>
            </w:pPr>
            <w:r w:rsidRPr="0051369E">
              <w:rPr>
                <w:rFonts w:ascii="Arial" w:hAnsi="Arial" w:cs="Arial"/>
                <w:b w:val="0"/>
                <w:bCs w:val="0"/>
                <w:i/>
                <w:iCs/>
                <w:sz w:val="20"/>
                <w:szCs w:val="20"/>
              </w:rPr>
              <w:t xml:space="preserve">Begonia </w:t>
            </w:r>
            <w:r w:rsidRPr="0051369E">
              <w:rPr>
                <w:rFonts w:ascii="Arial" w:hAnsi="Arial" w:cs="Arial"/>
                <w:b w:val="0"/>
                <w:bCs w:val="0"/>
                <w:sz w:val="20"/>
                <w:szCs w:val="20"/>
              </w:rPr>
              <w:t>sp</w:t>
            </w:r>
            <w:r w:rsidRPr="0051369E">
              <w:rPr>
                <w:rFonts w:ascii="Arial" w:hAnsi="Arial" w:cs="Arial"/>
                <w:b w:val="0"/>
                <w:bCs w:val="0"/>
                <w:i/>
                <w:iCs/>
                <w:sz w:val="20"/>
                <w:szCs w:val="20"/>
              </w:rPr>
              <w:t>.</w:t>
            </w:r>
          </w:p>
        </w:tc>
        <w:tc>
          <w:tcPr>
            <w:tcW w:w="3123" w:type="dxa"/>
            <w:tcBorders>
              <w:top w:val="nil"/>
              <w:bottom w:val="nil"/>
            </w:tcBorders>
          </w:tcPr>
          <w:p w14:paraId="1DFE9BF0"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Begonia</w:t>
            </w:r>
          </w:p>
        </w:tc>
        <w:tc>
          <w:tcPr>
            <w:tcW w:w="2419" w:type="dxa"/>
            <w:tcBorders>
              <w:top w:val="nil"/>
              <w:bottom w:val="nil"/>
            </w:tcBorders>
          </w:tcPr>
          <w:p w14:paraId="4BB10ECB"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25</w:t>
            </w:r>
          </w:p>
        </w:tc>
      </w:tr>
      <w:tr w:rsidR="00C30D95" w:rsidRPr="0051369E" w14:paraId="03C362D3" w14:textId="77777777" w:rsidTr="00C30D95">
        <w:trPr>
          <w:trHeight w:val="399"/>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7D81BA84" w14:textId="77777777" w:rsidR="00C30D95" w:rsidRPr="0051369E" w:rsidRDefault="00C30D95" w:rsidP="0051369E">
            <w:pPr>
              <w:spacing w:line="360" w:lineRule="auto"/>
              <w:rPr>
                <w:rFonts w:ascii="Arial" w:hAnsi="Arial" w:cs="Arial"/>
                <w:b w:val="0"/>
                <w:bCs w:val="0"/>
                <w:i/>
                <w:iCs/>
                <w:sz w:val="20"/>
                <w:szCs w:val="20"/>
              </w:rPr>
            </w:pPr>
            <w:r w:rsidRPr="0051369E">
              <w:rPr>
                <w:rFonts w:ascii="Arial" w:hAnsi="Arial" w:cs="Arial"/>
                <w:b w:val="0"/>
                <w:bCs w:val="0"/>
                <w:i/>
                <w:iCs/>
                <w:sz w:val="20"/>
                <w:szCs w:val="20"/>
              </w:rPr>
              <w:t>Gladiolus</w:t>
            </w:r>
            <w:r w:rsidRPr="0051369E">
              <w:rPr>
                <w:rFonts w:ascii="Arial" w:hAnsi="Arial" w:cs="Arial"/>
                <w:b w:val="0"/>
                <w:bCs w:val="0"/>
                <w:sz w:val="20"/>
                <w:szCs w:val="20"/>
              </w:rPr>
              <w:t xml:space="preserve"> sp.</w:t>
            </w:r>
          </w:p>
        </w:tc>
        <w:tc>
          <w:tcPr>
            <w:tcW w:w="3123" w:type="dxa"/>
            <w:tcBorders>
              <w:top w:val="nil"/>
              <w:bottom w:val="nil"/>
            </w:tcBorders>
          </w:tcPr>
          <w:p w14:paraId="74DD4519" w14:textId="77777777"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sz w:val="20"/>
                <w:szCs w:val="20"/>
              </w:rPr>
              <w:t>Gladiolus</w:t>
            </w:r>
          </w:p>
        </w:tc>
        <w:tc>
          <w:tcPr>
            <w:tcW w:w="2419" w:type="dxa"/>
            <w:tcBorders>
              <w:top w:val="nil"/>
              <w:bottom w:val="nil"/>
            </w:tcBorders>
          </w:tcPr>
          <w:p w14:paraId="67B0C6B1" w14:textId="77777777"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sz w:val="20"/>
                <w:szCs w:val="20"/>
              </w:rPr>
              <w:t>4</w:t>
            </w:r>
          </w:p>
        </w:tc>
      </w:tr>
      <w:tr w:rsidR="00C30D95" w:rsidRPr="0051369E" w14:paraId="2322A7CE" w14:textId="77777777" w:rsidTr="00C30D95">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79B2E90E" w14:textId="77777777" w:rsidR="00C30D95" w:rsidRPr="0051369E" w:rsidRDefault="00C30D95" w:rsidP="0051369E">
            <w:pPr>
              <w:spacing w:line="360" w:lineRule="auto"/>
              <w:rPr>
                <w:rFonts w:ascii="Arial" w:hAnsi="Arial" w:cs="Arial"/>
                <w:b w:val="0"/>
                <w:bCs w:val="0"/>
                <w:i/>
                <w:iCs/>
                <w:sz w:val="20"/>
                <w:szCs w:val="20"/>
              </w:rPr>
            </w:pPr>
            <w:r w:rsidRPr="0051369E">
              <w:rPr>
                <w:rFonts w:ascii="Arial" w:hAnsi="Arial" w:cs="Arial"/>
                <w:b w:val="0"/>
                <w:bCs w:val="0"/>
                <w:i/>
                <w:iCs/>
                <w:sz w:val="20"/>
                <w:szCs w:val="20"/>
              </w:rPr>
              <w:t>Lupinus luteus</w:t>
            </w:r>
            <w:r w:rsidRPr="0051369E">
              <w:rPr>
                <w:rFonts w:ascii="Arial" w:hAnsi="Arial" w:cs="Arial"/>
                <w:b w:val="0"/>
                <w:bCs w:val="0"/>
                <w:sz w:val="20"/>
                <w:szCs w:val="20"/>
              </w:rPr>
              <w:t xml:space="preserve"> L</w:t>
            </w:r>
            <w:r w:rsidRPr="0051369E">
              <w:rPr>
                <w:rFonts w:ascii="Arial" w:hAnsi="Arial" w:cs="Arial"/>
                <w:b w:val="0"/>
                <w:bCs w:val="0"/>
                <w:i/>
                <w:iCs/>
                <w:sz w:val="20"/>
                <w:szCs w:val="20"/>
              </w:rPr>
              <w:t>.</w:t>
            </w:r>
          </w:p>
        </w:tc>
        <w:tc>
          <w:tcPr>
            <w:tcW w:w="3123" w:type="dxa"/>
            <w:tcBorders>
              <w:top w:val="nil"/>
              <w:bottom w:val="nil"/>
            </w:tcBorders>
          </w:tcPr>
          <w:p w14:paraId="5FA3A4F6"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Yellow lupin</w:t>
            </w:r>
          </w:p>
        </w:tc>
        <w:tc>
          <w:tcPr>
            <w:tcW w:w="2419" w:type="dxa"/>
            <w:tcBorders>
              <w:top w:val="nil"/>
              <w:bottom w:val="nil"/>
            </w:tcBorders>
          </w:tcPr>
          <w:p w14:paraId="23FC5A58"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3</w:t>
            </w:r>
          </w:p>
        </w:tc>
      </w:tr>
      <w:tr w:rsidR="00C30D95" w:rsidRPr="0051369E" w14:paraId="28DF4C2C" w14:textId="77777777" w:rsidTr="00C30D95">
        <w:trPr>
          <w:trHeight w:val="411"/>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038C4868" w14:textId="77777777" w:rsidR="00C30D95" w:rsidRPr="0051369E" w:rsidRDefault="00C30D95" w:rsidP="0051369E">
            <w:pPr>
              <w:spacing w:line="360" w:lineRule="auto"/>
              <w:rPr>
                <w:rFonts w:ascii="Arial" w:hAnsi="Arial" w:cs="Arial"/>
                <w:b w:val="0"/>
                <w:bCs w:val="0"/>
                <w:i/>
                <w:iCs/>
                <w:sz w:val="20"/>
                <w:szCs w:val="20"/>
              </w:rPr>
            </w:pPr>
            <w:r w:rsidRPr="0051369E">
              <w:rPr>
                <w:rFonts w:ascii="Arial" w:hAnsi="Arial" w:cs="Arial"/>
                <w:b w:val="0"/>
                <w:bCs w:val="0"/>
                <w:i/>
                <w:iCs/>
                <w:sz w:val="20"/>
                <w:szCs w:val="20"/>
              </w:rPr>
              <w:t xml:space="preserve">Lupinus albus </w:t>
            </w:r>
            <w:r w:rsidRPr="0051369E">
              <w:rPr>
                <w:rFonts w:ascii="Arial" w:hAnsi="Arial" w:cs="Arial"/>
                <w:b w:val="0"/>
                <w:bCs w:val="0"/>
                <w:sz w:val="20"/>
                <w:szCs w:val="20"/>
              </w:rPr>
              <w:t>L.</w:t>
            </w:r>
          </w:p>
        </w:tc>
        <w:tc>
          <w:tcPr>
            <w:tcW w:w="3123" w:type="dxa"/>
            <w:tcBorders>
              <w:top w:val="nil"/>
              <w:bottom w:val="nil"/>
            </w:tcBorders>
          </w:tcPr>
          <w:p w14:paraId="37C26498" w14:textId="77777777"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sz w:val="20"/>
                <w:szCs w:val="20"/>
              </w:rPr>
              <w:t>White lupin</w:t>
            </w:r>
          </w:p>
        </w:tc>
        <w:tc>
          <w:tcPr>
            <w:tcW w:w="2419" w:type="dxa"/>
            <w:tcBorders>
              <w:top w:val="nil"/>
              <w:bottom w:val="nil"/>
            </w:tcBorders>
          </w:tcPr>
          <w:p w14:paraId="3799F881" w14:textId="77777777"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sz w:val="20"/>
                <w:szCs w:val="20"/>
              </w:rPr>
              <w:t>13</w:t>
            </w:r>
          </w:p>
        </w:tc>
      </w:tr>
      <w:tr w:rsidR="00C30D95" w:rsidRPr="0051369E" w14:paraId="486CDDAA" w14:textId="77777777" w:rsidTr="00C30D95">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197A0FA0" w14:textId="77777777" w:rsidR="00C30D95" w:rsidRPr="0051369E" w:rsidRDefault="00C30D95" w:rsidP="0051369E">
            <w:pPr>
              <w:spacing w:line="360" w:lineRule="auto"/>
              <w:rPr>
                <w:rFonts w:ascii="Arial" w:hAnsi="Arial" w:cs="Arial"/>
                <w:b w:val="0"/>
                <w:bCs w:val="0"/>
                <w:i/>
                <w:iCs/>
                <w:sz w:val="20"/>
                <w:szCs w:val="20"/>
              </w:rPr>
            </w:pPr>
            <w:r w:rsidRPr="0051369E">
              <w:rPr>
                <w:rFonts w:ascii="Arial" w:hAnsi="Arial" w:cs="Arial"/>
                <w:b w:val="0"/>
                <w:bCs w:val="0"/>
                <w:i/>
                <w:iCs/>
                <w:sz w:val="20"/>
                <w:szCs w:val="20"/>
              </w:rPr>
              <w:t xml:space="preserve">Chrysanthemum </w:t>
            </w:r>
            <w:r w:rsidRPr="0051369E">
              <w:rPr>
                <w:rFonts w:ascii="Arial" w:hAnsi="Arial" w:cs="Arial"/>
                <w:b w:val="0"/>
                <w:bCs w:val="0"/>
                <w:sz w:val="20"/>
                <w:szCs w:val="20"/>
              </w:rPr>
              <w:t>sp.</w:t>
            </w:r>
          </w:p>
        </w:tc>
        <w:tc>
          <w:tcPr>
            <w:tcW w:w="3123" w:type="dxa"/>
            <w:tcBorders>
              <w:top w:val="nil"/>
              <w:bottom w:val="nil"/>
            </w:tcBorders>
          </w:tcPr>
          <w:p w14:paraId="7AB62638"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Chrysanthemum</w:t>
            </w:r>
          </w:p>
        </w:tc>
        <w:tc>
          <w:tcPr>
            <w:tcW w:w="2419" w:type="dxa"/>
            <w:tcBorders>
              <w:top w:val="nil"/>
              <w:bottom w:val="nil"/>
            </w:tcBorders>
          </w:tcPr>
          <w:p w14:paraId="38E51BEB"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232</w:t>
            </w:r>
          </w:p>
        </w:tc>
      </w:tr>
      <w:tr w:rsidR="00C30D95" w:rsidRPr="0051369E" w14:paraId="5FD07A3C" w14:textId="77777777" w:rsidTr="00C30D95">
        <w:trPr>
          <w:trHeight w:val="401"/>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13808DB0" w14:textId="77777777" w:rsidR="00C30D95" w:rsidRPr="0051369E" w:rsidRDefault="00C30D95" w:rsidP="0051369E">
            <w:pPr>
              <w:spacing w:line="360" w:lineRule="auto"/>
              <w:rPr>
                <w:rFonts w:ascii="Arial" w:hAnsi="Arial" w:cs="Arial"/>
                <w:b w:val="0"/>
                <w:bCs w:val="0"/>
                <w:i/>
                <w:iCs/>
                <w:sz w:val="20"/>
                <w:szCs w:val="20"/>
              </w:rPr>
            </w:pPr>
            <w:r w:rsidRPr="0051369E">
              <w:rPr>
                <w:rFonts w:ascii="Arial" w:hAnsi="Arial" w:cs="Arial"/>
                <w:b w:val="0"/>
                <w:bCs w:val="0"/>
                <w:i/>
                <w:iCs/>
                <w:sz w:val="20"/>
                <w:szCs w:val="20"/>
              </w:rPr>
              <w:t xml:space="preserve">Lupinus consentini </w:t>
            </w:r>
            <w:r w:rsidRPr="0051369E">
              <w:rPr>
                <w:rFonts w:ascii="Arial" w:hAnsi="Arial" w:cs="Arial"/>
                <w:b w:val="0"/>
                <w:bCs w:val="0"/>
                <w:sz w:val="20"/>
                <w:szCs w:val="20"/>
              </w:rPr>
              <w:t>Guss</w:t>
            </w:r>
          </w:p>
        </w:tc>
        <w:tc>
          <w:tcPr>
            <w:tcW w:w="3123" w:type="dxa"/>
            <w:tcBorders>
              <w:top w:val="nil"/>
              <w:bottom w:val="nil"/>
            </w:tcBorders>
          </w:tcPr>
          <w:p w14:paraId="45C864FD" w14:textId="77777777"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sz w:val="20"/>
                <w:szCs w:val="20"/>
              </w:rPr>
              <w:t>Lupin</w:t>
            </w:r>
          </w:p>
        </w:tc>
        <w:tc>
          <w:tcPr>
            <w:tcW w:w="2419" w:type="dxa"/>
            <w:tcBorders>
              <w:top w:val="nil"/>
              <w:bottom w:val="nil"/>
            </w:tcBorders>
          </w:tcPr>
          <w:p w14:paraId="33D725C3" w14:textId="77777777"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sz w:val="20"/>
                <w:szCs w:val="20"/>
              </w:rPr>
              <w:t>1</w:t>
            </w:r>
          </w:p>
        </w:tc>
      </w:tr>
      <w:tr w:rsidR="00C30D95" w:rsidRPr="0051369E" w14:paraId="1820D143" w14:textId="77777777" w:rsidTr="00C30D9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681" w:type="dxa"/>
            <w:tcBorders>
              <w:top w:val="nil"/>
              <w:bottom w:val="nil"/>
            </w:tcBorders>
          </w:tcPr>
          <w:p w14:paraId="5BEE4C2D" w14:textId="4072B6A7" w:rsidR="00C30D95" w:rsidRPr="0051369E" w:rsidRDefault="00C30D95" w:rsidP="0051369E">
            <w:pPr>
              <w:spacing w:line="360" w:lineRule="auto"/>
              <w:rPr>
                <w:rFonts w:ascii="Arial" w:hAnsi="Arial" w:cs="Arial"/>
                <w:b w:val="0"/>
                <w:bCs w:val="0"/>
                <w:i/>
                <w:iCs/>
                <w:sz w:val="20"/>
                <w:szCs w:val="20"/>
              </w:rPr>
            </w:pPr>
            <w:r w:rsidRPr="0051369E">
              <w:rPr>
                <w:rFonts w:ascii="Arial" w:hAnsi="Arial" w:cs="Arial"/>
                <w:b w:val="0"/>
                <w:bCs w:val="0"/>
                <w:i/>
                <w:iCs/>
                <w:sz w:val="20"/>
                <w:szCs w:val="20"/>
              </w:rPr>
              <w:t xml:space="preserve">Lupinus angustifolius </w:t>
            </w:r>
            <w:r w:rsidRPr="0051369E">
              <w:rPr>
                <w:rFonts w:ascii="Arial" w:hAnsi="Arial" w:cs="Arial"/>
                <w:b w:val="0"/>
                <w:bCs w:val="0"/>
                <w:sz w:val="20"/>
                <w:szCs w:val="20"/>
              </w:rPr>
              <w:t>L.</w:t>
            </w:r>
          </w:p>
        </w:tc>
        <w:tc>
          <w:tcPr>
            <w:tcW w:w="3123" w:type="dxa"/>
            <w:tcBorders>
              <w:top w:val="nil"/>
              <w:bottom w:val="nil"/>
            </w:tcBorders>
          </w:tcPr>
          <w:p w14:paraId="5FED4844"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Blue lupin</w:t>
            </w:r>
          </w:p>
        </w:tc>
        <w:tc>
          <w:tcPr>
            <w:tcW w:w="2419" w:type="dxa"/>
            <w:tcBorders>
              <w:top w:val="nil"/>
              <w:bottom w:val="nil"/>
            </w:tcBorders>
          </w:tcPr>
          <w:p w14:paraId="2CFA4474"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2</w:t>
            </w:r>
          </w:p>
        </w:tc>
      </w:tr>
      <w:tr w:rsidR="00C30D95" w:rsidRPr="0051369E" w14:paraId="7B0D4A79" w14:textId="77777777" w:rsidTr="00C30D95">
        <w:trPr>
          <w:trHeight w:val="455"/>
        </w:trPr>
        <w:tc>
          <w:tcPr>
            <w:cnfStyle w:val="001000000000" w:firstRow="0" w:lastRow="0" w:firstColumn="1" w:lastColumn="0" w:oddVBand="0" w:evenVBand="0" w:oddHBand="0" w:evenHBand="0" w:firstRowFirstColumn="0" w:firstRowLastColumn="0" w:lastRowFirstColumn="0" w:lastRowLastColumn="0"/>
            <w:tcW w:w="3681" w:type="dxa"/>
            <w:tcBorders>
              <w:top w:val="nil"/>
            </w:tcBorders>
          </w:tcPr>
          <w:p w14:paraId="3E08B6E1" w14:textId="77777777" w:rsidR="00C30D95" w:rsidRPr="0051369E" w:rsidRDefault="00C30D95" w:rsidP="0051369E">
            <w:pPr>
              <w:spacing w:line="360" w:lineRule="auto"/>
              <w:rPr>
                <w:rFonts w:ascii="Arial" w:hAnsi="Arial" w:cs="Arial"/>
                <w:b w:val="0"/>
                <w:bCs w:val="0"/>
                <w:i/>
                <w:iCs/>
                <w:sz w:val="20"/>
                <w:szCs w:val="20"/>
              </w:rPr>
            </w:pPr>
            <w:r w:rsidRPr="0051369E">
              <w:rPr>
                <w:rFonts w:ascii="Arial" w:hAnsi="Arial" w:cs="Arial"/>
                <w:b w:val="0"/>
                <w:bCs w:val="0"/>
                <w:i/>
                <w:iCs/>
                <w:sz w:val="20"/>
                <w:szCs w:val="20"/>
              </w:rPr>
              <w:t xml:space="preserve">Dianthus caryophyllus </w:t>
            </w:r>
            <w:r w:rsidRPr="0051369E">
              <w:rPr>
                <w:rFonts w:ascii="Arial" w:hAnsi="Arial" w:cs="Arial"/>
                <w:b w:val="0"/>
                <w:bCs w:val="0"/>
                <w:sz w:val="20"/>
                <w:szCs w:val="20"/>
              </w:rPr>
              <w:t>L.</w:t>
            </w:r>
          </w:p>
        </w:tc>
        <w:tc>
          <w:tcPr>
            <w:tcW w:w="3123" w:type="dxa"/>
            <w:tcBorders>
              <w:top w:val="nil"/>
            </w:tcBorders>
          </w:tcPr>
          <w:p w14:paraId="6F5CB0C6" w14:textId="77777777"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sz w:val="20"/>
                <w:szCs w:val="20"/>
              </w:rPr>
              <w:t>Carnation</w:t>
            </w:r>
          </w:p>
        </w:tc>
        <w:tc>
          <w:tcPr>
            <w:tcW w:w="2419" w:type="dxa"/>
            <w:tcBorders>
              <w:top w:val="nil"/>
            </w:tcBorders>
          </w:tcPr>
          <w:p w14:paraId="51F6905E" w14:textId="77777777" w:rsidR="00C30D95" w:rsidRPr="0051369E" w:rsidRDefault="00C30D95" w:rsidP="0051369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369E">
              <w:rPr>
                <w:rFonts w:ascii="Arial" w:hAnsi="Arial" w:cs="Arial"/>
                <w:sz w:val="20"/>
                <w:szCs w:val="20"/>
              </w:rPr>
              <w:t>18</w:t>
            </w:r>
          </w:p>
        </w:tc>
      </w:tr>
      <w:tr w:rsidR="00C30D95" w:rsidRPr="0051369E" w14:paraId="1D86F2B1" w14:textId="77777777" w:rsidTr="00C30D95">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bottom w:val="none" w:sz="0" w:space="0" w:color="auto"/>
            </w:tcBorders>
          </w:tcPr>
          <w:p w14:paraId="47EF0C7A" w14:textId="77777777" w:rsidR="00C30D95" w:rsidRPr="0051369E" w:rsidRDefault="00C30D95" w:rsidP="0051369E">
            <w:pPr>
              <w:spacing w:line="360" w:lineRule="auto"/>
              <w:rPr>
                <w:rFonts w:ascii="Arial" w:hAnsi="Arial" w:cs="Arial"/>
                <w:b w:val="0"/>
                <w:bCs w:val="0"/>
                <w:i/>
                <w:iCs/>
                <w:sz w:val="20"/>
                <w:szCs w:val="20"/>
              </w:rPr>
            </w:pPr>
            <w:r w:rsidRPr="0051369E">
              <w:rPr>
                <w:rFonts w:ascii="Arial" w:hAnsi="Arial" w:cs="Arial"/>
                <w:b w:val="0"/>
                <w:bCs w:val="0"/>
                <w:i/>
                <w:iCs/>
                <w:sz w:val="20"/>
                <w:szCs w:val="20"/>
              </w:rPr>
              <w:t xml:space="preserve">Gerbera jamesonii </w:t>
            </w:r>
            <w:r w:rsidRPr="0051369E">
              <w:rPr>
                <w:rFonts w:ascii="Arial" w:hAnsi="Arial" w:cs="Arial"/>
                <w:b w:val="0"/>
                <w:bCs w:val="0"/>
                <w:sz w:val="20"/>
                <w:szCs w:val="20"/>
              </w:rPr>
              <w:t>Bolus.</w:t>
            </w:r>
          </w:p>
        </w:tc>
        <w:tc>
          <w:tcPr>
            <w:tcW w:w="3123" w:type="dxa"/>
            <w:tcBorders>
              <w:top w:val="none" w:sz="0" w:space="0" w:color="auto"/>
              <w:bottom w:val="none" w:sz="0" w:space="0" w:color="auto"/>
            </w:tcBorders>
          </w:tcPr>
          <w:p w14:paraId="38BE7C5D"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Gerbera</w:t>
            </w:r>
          </w:p>
        </w:tc>
        <w:tc>
          <w:tcPr>
            <w:tcW w:w="2419" w:type="dxa"/>
            <w:tcBorders>
              <w:top w:val="none" w:sz="0" w:space="0" w:color="auto"/>
              <w:bottom w:val="none" w:sz="0" w:space="0" w:color="auto"/>
            </w:tcBorders>
          </w:tcPr>
          <w:p w14:paraId="7EB5BFAB" w14:textId="77777777" w:rsidR="00C30D95" w:rsidRPr="0051369E" w:rsidRDefault="00C30D95" w:rsidP="0051369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69E">
              <w:rPr>
                <w:rFonts w:ascii="Arial" w:hAnsi="Arial" w:cs="Arial"/>
                <w:sz w:val="20"/>
                <w:szCs w:val="20"/>
              </w:rPr>
              <w:t>1</w:t>
            </w:r>
          </w:p>
        </w:tc>
      </w:tr>
    </w:tbl>
    <w:p w14:paraId="4FF15D82" w14:textId="3F73DACE" w:rsidR="00B47AC0" w:rsidRPr="00C30D95" w:rsidRDefault="004000AE" w:rsidP="00C30D95">
      <w:pPr>
        <w:spacing w:line="360" w:lineRule="auto"/>
        <w:jc w:val="both"/>
        <w:rPr>
          <w:rFonts w:ascii="Arial" w:eastAsia="Arial Unicode MS" w:hAnsi="Arial" w:cs="Arial"/>
          <w:b/>
          <w:bCs/>
          <w:lang w:val="vi-VN"/>
        </w:rPr>
      </w:pPr>
      <w:r>
        <w:rPr>
          <w:rFonts w:ascii="Arial" w:eastAsia="Arial Unicode MS" w:hAnsi="Arial" w:cs="Arial" w:hint="eastAsia"/>
          <w:b/>
          <w:bCs/>
          <w:lang w:val="vi-VN"/>
        </w:rPr>
        <w:t xml:space="preserve"> </w:t>
      </w:r>
    </w:p>
    <w:sectPr w:rsidR="00B47AC0" w:rsidRPr="00C30D95" w:rsidSect="005C60DB">
      <w:pgSz w:w="11906" w:h="16838"/>
      <w:pgMar w:top="1440" w:right="1080" w:bottom="1440" w:left="1080" w:header="851" w:footer="992"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최종범" w:date="2024-01-30T17:43:00Z" w:initials="최">
    <w:p w14:paraId="4FBA3B3F" w14:textId="77777777" w:rsidR="003D6CD7" w:rsidRDefault="003D6CD7" w:rsidP="003D6CD7">
      <w:pPr>
        <w:pStyle w:val="a6"/>
      </w:pPr>
      <w:r>
        <w:rPr>
          <w:rStyle w:val="a5"/>
        </w:rPr>
        <w:annotationRef/>
      </w:r>
      <w:r>
        <w:t>영문 제목 각 단어의 첫 자는 모두 대문자로 쓴다. 단, 전치사, 관사, 접속사는 소문자로 쓴다.</w:t>
      </w:r>
    </w:p>
    <w:p w14:paraId="367FB648" w14:textId="77777777" w:rsidR="003D6CD7" w:rsidRDefault="003D6CD7" w:rsidP="003D6CD7">
      <w:pPr>
        <w:pStyle w:val="a6"/>
      </w:pPr>
      <w:r>
        <w:t>일반화된 특별한 것을 제외하고는 제목에는 원칙적으로 약자의 사용을 금한다.</w:t>
      </w:r>
    </w:p>
    <w:p w14:paraId="24A7AB41" w14:textId="3776C64B" w:rsidR="003D6CD7" w:rsidRPr="003D6CD7" w:rsidRDefault="003D6CD7">
      <w:pPr>
        <w:pStyle w:val="a6"/>
      </w:pPr>
      <w:r>
        <w:rPr>
          <w:rFonts w:hint="eastAsia"/>
        </w:rPr>
        <w:t>영문</w:t>
      </w:r>
      <w:r>
        <w:t xml:space="preserve"> </w:t>
      </w:r>
      <w:r>
        <w:rPr>
          <w:rFonts w:hint="eastAsia"/>
        </w:rPr>
        <w:t>제목,</w:t>
      </w:r>
      <w:r>
        <w:t xml:space="preserve"> </w:t>
      </w:r>
      <w:r>
        <w:rPr>
          <w:rFonts w:hint="eastAsia"/>
        </w:rPr>
        <w:t>영문 저자명,</w:t>
      </w:r>
      <w:r>
        <w:t xml:space="preserve"> </w:t>
      </w:r>
      <w:r>
        <w:rPr>
          <w:rFonts w:hint="eastAsia"/>
        </w:rPr>
        <w:t>영문 소속이름,</w:t>
      </w:r>
      <w:r>
        <w:t xml:space="preserve"> </w:t>
      </w:r>
      <w:r>
        <w:rPr>
          <w:rFonts w:hint="eastAsia"/>
        </w:rPr>
        <w:t>국문 제목,</w:t>
      </w:r>
      <w:r>
        <w:t xml:space="preserve"> </w:t>
      </w:r>
      <w:r>
        <w:rPr>
          <w:rFonts w:hint="eastAsia"/>
        </w:rPr>
        <w:t>국문 저자명,</w:t>
      </w:r>
      <w:r>
        <w:t xml:space="preserve"> </w:t>
      </w:r>
      <w:r>
        <w:rPr>
          <w:rFonts w:hint="eastAsia"/>
        </w:rPr>
        <w:t>국문 소속이름 순으로 쓴다.</w:t>
      </w:r>
    </w:p>
  </w:comment>
  <w:comment w:id="2" w:author="최종범" w:date="2022-11-08T15:06:00Z" w:initials="최">
    <w:p w14:paraId="1EEB32C5" w14:textId="77777777" w:rsidR="005777CA" w:rsidRDefault="005777CA" w:rsidP="005777CA">
      <w:pPr>
        <w:pStyle w:val="a6"/>
      </w:pPr>
      <w:r>
        <w:rPr>
          <w:rStyle w:val="a5"/>
        </w:rPr>
        <w:annotationRef/>
      </w:r>
      <w:r>
        <w:t>저자가 2인일 때에는 사이에 and를, 3인 이상일 때에는 콤마(,)와 and를 사용한다</w:t>
      </w:r>
      <w:r>
        <w:rPr>
          <w:rFonts w:hint="eastAsia"/>
        </w:rPr>
        <w:t>.</w:t>
      </w:r>
    </w:p>
  </w:comment>
  <w:comment w:id="3" w:author="Servant" w:date="2024-08-05T14:45:00Z" w:initials="S">
    <w:p w14:paraId="313E3BD5" w14:textId="28BC4185" w:rsidR="000C7BF3" w:rsidRDefault="000C7BF3">
      <w:pPr>
        <w:pStyle w:val="a6"/>
      </w:pPr>
      <w:r>
        <w:rPr>
          <w:rStyle w:val="a5"/>
        </w:rPr>
        <w:annotationRef/>
      </w:r>
      <w:bookmarkStart w:id="4" w:name="_Hlk118916019"/>
      <w:r>
        <w:rPr>
          <w:rFonts w:hint="eastAsia"/>
        </w:rPr>
        <w:t>R</w:t>
      </w:r>
      <w:r>
        <w:t>epub</w:t>
      </w:r>
      <w:r>
        <w:rPr>
          <w:rFonts w:hint="eastAsia"/>
        </w:rPr>
        <w:t>l</w:t>
      </w:r>
      <w:r>
        <w:t xml:space="preserve">ic of Korea </w:t>
      </w:r>
      <w:r>
        <w:rPr>
          <w:rFonts w:hint="eastAsia"/>
        </w:rPr>
        <w:t>또는</w:t>
      </w:r>
      <w:r>
        <w:t xml:space="preserve"> South Korea</w:t>
      </w:r>
      <w:r>
        <w:rPr>
          <w:rFonts w:hint="eastAsia"/>
        </w:rPr>
        <w:t xml:space="preserve">로 쓰지 않고 </w:t>
      </w:r>
      <w:r>
        <w:t>Korea</w:t>
      </w:r>
      <w:r>
        <w:rPr>
          <w:rFonts w:hint="eastAsia"/>
        </w:rPr>
        <w:t>로 한다.</w:t>
      </w:r>
      <w:bookmarkEnd w:id="4"/>
    </w:p>
  </w:comment>
  <w:comment w:id="6" w:author="최종범" w:date="2024-01-30T17:44:00Z" w:initials="최">
    <w:p w14:paraId="46722347" w14:textId="77777777" w:rsidR="003D6CD7" w:rsidRDefault="003D6CD7" w:rsidP="003D6CD7">
      <w:pPr>
        <w:pStyle w:val="a6"/>
      </w:pPr>
      <w:r>
        <w:rPr>
          <w:rStyle w:val="a5"/>
        </w:rPr>
        <w:annotationRef/>
      </w:r>
      <w:r>
        <w:t>초록만 읽어도 그 논문의 내용을 파악할 수 있도록 작성</w:t>
      </w:r>
      <w:r>
        <w:rPr>
          <w:rFonts w:hint="eastAsia"/>
        </w:rPr>
        <w:t xml:space="preserve">하며 </w:t>
      </w:r>
      <w:r>
        <w:t>한 문단으로 작성한다. 50~500단어(전체 논문 길이의 5%)를 넘지 않도록 요약하여야 한다.</w:t>
      </w:r>
    </w:p>
    <w:p w14:paraId="20B97890" w14:textId="23C0450B" w:rsidR="003D6CD7" w:rsidRPr="003D6CD7" w:rsidRDefault="003D6CD7">
      <w:pPr>
        <w:pStyle w:val="a6"/>
      </w:pPr>
    </w:p>
  </w:comment>
  <w:comment w:id="7" w:author="최종범" w:date="2024-01-30T17:46:00Z" w:initials="최">
    <w:p w14:paraId="777632A8" w14:textId="2580F9EE" w:rsidR="003D6CD7" w:rsidRDefault="003D6CD7">
      <w:pPr>
        <w:pStyle w:val="a6"/>
      </w:pPr>
      <w:r>
        <w:rPr>
          <w:rStyle w:val="a5"/>
        </w:rPr>
        <w:annotationRef/>
      </w:r>
      <w:r>
        <w:t>제목에 나타나지 않은 주요 단어 5~7(8)개를 소문자로 적는다. 단어의 기재순서는 알파벳순으로 작성한다.</w:t>
      </w:r>
    </w:p>
  </w:comment>
  <w:comment w:id="8" w:author="최종범" w:date="2022-11-08T21:15:00Z" w:initials="최">
    <w:p w14:paraId="50D31FCF" w14:textId="77777777" w:rsidR="005777CA" w:rsidRDefault="005777CA" w:rsidP="005777CA">
      <w:pPr>
        <w:pStyle w:val="a6"/>
      </w:pPr>
      <w:r>
        <w:rPr>
          <w:rStyle w:val="a5"/>
        </w:rPr>
        <w:annotationRef/>
      </w:r>
      <w:bookmarkStart w:id="9" w:name="_Hlk118895993"/>
      <w:r>
        <w:rPr>
          <w:rFonts w:hint="eastAsia"/>
        </w:rPr>
        <w:t>교신저자의 정보는 이름,</w:t>
      </w:r>
      <w:r>
        <w:t xml:space="preserve"> </w:t>
      </w:r>
      <w:r>
        <w:rPr>
          <w:rFonts w:hint="eastAsia"/>
        </w:rPr>
        <w:t>전화번호,</w:t>
      </w:r>
      <w:r>
        <w:t xml:space="preserve"> </w:t>
      </w:r>
      <w:r>
        <w:rPr>
          <w:rFonts w:hint="eastAsia"/>
        </w:rPr>
        <w:t>메일,</w:t>
      </w:r>
      <w:r>
        <w:t xml:space="preserve"> ORCID </w:t>
      </w:r>
      <w:r>
        <w:rPr>
          <w:rFonts w:hint="eastAsia"/>
        </w:rPr>
        <w:t>를 넣으며 개인 핸드폰 번호는 안된다.</w:t>
      </w:r>
      <w:r>
        <w:t xml:space="preserve"> </w:t>
      </w:r>
      <w:bookmarkEnd w:id="9"/>
    </w:p>
  </w:comment>
  <w:comment w:id="11" w:author="최종범" w:date="2024-01-30T18:03:00Z" w:initials="최">
    <w:p w14:paraId="5BBC446C" w14:textId="77777777" w:rsidR="008661EB" w:rsidRDefault="008661EB" w:rsidP="008661EB">
      <w:pPr>
        <w:pStyle w:val="a6"/>
      </w:pPr>
      <w:r>
        <w:rPr>
          <w:rStyle w:val="a5"/>
        </w:rPr>
        <w:annotationRef/>
      </w:r>
      <w:r>
        <w:t>본문에서 인용문헌의 인용은</w:t>
      </w:r>
      <w:r>
        <w:rPr>
          <w:rFonts w:hint="eastAsia"/>
        </w:rPr>
        <w:t xml:space="preserve"> 저자의 성과 연도로 표시하며 중간에 콤마(,</w:t>
      </w:r>
      <w:r>
        <w:t>)</w:t>
      </w:r>
      <w:r>
        <w:rPr>
          <w:rFonts w:hint="eastAsia"/>
        </w:rPr>
        <w:t>는 없다,</w:t>
      </w:r>
      <w:r>
        <w:t xml:space="preserve"> </w:t>
      </w:r>
    </w:p>
    <w:p w14:paraId="6099CBC2" w14:textId="77777777" w:rsidR="008661EB" w:rsidRDefault="008661EB" w:rsidP="008661EB">
      <w:pPr>
        <w:pStyle w:val="a6"/>
      </w:pPr>
      <w:r>
        <w:t>2편 이상의 경우</w:t>
      </w:r>
      <w:r>
        <w:rPr>
          <w:rFonts w:hint="eastAsia"/>
        </w:rPr>
        <w:t xml:space="preserve"> </w:t>
      </w:r>
    </w:p>
    <w:p w14:paraId="072ABA3B" w14:textId="77777777" w:rsidR="008661EB" w:rsidRDefault="008661EB" w:rsidP="008661EB">
      <w:pPr>
        <w:pStyle w:val="a6"/>
      </w:pPr>
      <w:r>
        <w:rPr>
          <w:rFonts w:hint="eastAsia"/>
        </w:rPr>
        <w:t xml:space="preserve">본문에서 </w:t>
      </w:r>
      <w:r>
        <w:t xml:space="preserve">Kim and Park(1985, 1991), Choi 1993a, 1993b, 1994), Palmer at al.(1987, 1989) </w:t>
      </w:r>
    </w:p>
    <w:p w14:paraId="345E5B02" w14:textId="6C0C2C30" w:rsidR="008661EB" w:rsidRPr="008661EB" w:rsidRDefault="008661EB">
      <w:pPr>
        <w:pStyle w:val="a6"/>
      </w:pPr>
      <w:r>
        <w:t xml:space="preserve">괄호에서 (Kim 1986; Olmo and Brooks 1977), (Hills 1977a, 1977b)… 이 경우 1977a,b로 쓰지 </w:t>
      </w:r>
      <w:r>
        <w:rPr>
          <w:rFonts w:hint="eastAsia"/>
        </w:rPr>
        <w:t>않는다.</w:t>
      </w:r>
      <w:r>
        <w:t xml:space="preserve"> </w:t>
      </w:r>
      <w:r>
        <w:rPr>
          <w:rFonts w:hint="eastAsia"/>
        </w:rPr>
        <w:t>문헌의 기재 순서는 연도 순이 아니라 저자의 알파벳 순이다.</w:t>
      </w:r>
    </w:p>
  </w:comment>
  <w:comment w:id="12" w:author="최종범" w:date="2024-01-30T18:03:00Z" w:initials="최">
    <w:p w14:paraId="4FFAB254" w14:textId="68C4EBE7" w:rsidR="008661EB" w:rsidRDefault="008661EB">
      <w:pPr>
        <w:pStyle w:val="a6"/>
      </w:pPr>
      <w:r>
        <w:rPr>
          <w:rStyle w:val="a5"/>
        </w:rPr>
        <w:annotationRef/>
      </w:r>
      <w:r>
        <w:t>결론을 간단히 서술한다.</w:t>
      </w:r>
    </w:p>
  </w:comment>
  <w:comment w:id="13" w:author="최종범" w:date="2024-01-30T18:04:00Z" w:initials="최">
    <w:p w14:paraId="7F83597A" w14:textId="3007FC5E" w:rsidR="008661EB" w:rsidRDefault="008661EB">
      <w:pPr>
        <w:pStyle w:val="a6"/>
      </w:pPr>
      <w:r>
        <w:rPr>
          <w:rStyle w:val="a5"/>
        </w:rPr>
        <w:annotationRef/>
      </w:r>
      <w:r>
        <w:rPr>
          <w:rFonts w:hint="eastAsia"/>
        </w:rPr>
        <w:t>국문 초록도 영문 초록과 같은 요령으로 한 문단으로 작성한다. “적요”라 적지 않도록 한다.</w:t>
      </w:r>
    </w:p>
  </w:comment>
  <w:comment w:id="14" w:author="최종범" w:date="2024-01-30T18:05:00Z" w:initials="최">
    <w:p w14:paraId="308DD9CB" w14:textId="015EEE52" w:rsidR="008661EB" w:rsidRDefault="008661EB">
      <w:pPr>
        <w:pStyle w:val="a6"/>
      </w:pPr>
      <w:r>
        <w:rPr>
          <w:rStyle w:val="a5"/>
        </w:rPr>
        <w:annotationRef/>
      </w:r>
      <w:r>
        <w:rPr>
          <w:rFonts w:hint="eastAsia"/>
        </w:rPr>
        <w:t>국문 추가 주요어는 Additional key words에 상응하는 순서로 국문 단어를 쓴다.</w:t>
      </w:r>
    </w:p>
  </w:comment>
  <w:comment w:id="15" w:author="최종범" w:date="2024-01-30T18:05:00Z" w:initials="최">
    <w:p w14:paraId="2A0FB0F7" w14:textId="178693F2" w:rsidR="008661EB" w:rsidRPr="008661EB" w:rsidRDefault="008661EB">
      <w:pPr>
        <w:pStyle w:val="a6"/>
      </w:pPr>
      <w:r>
        <w:rPr>
          <w:rStyle w:val="a5"/>
        </w:rPr>
        <w:annotationRef/>
      </w:r>
      <w:r>
        <w:rPr>
          <w:rFonts w:hint="eastAsia"/>
        </w:rPr>
        <w:t>사사는 인용문헌 앞에 기재한다.</w:t>
      </w:r>
    </w:p>
  </w:comment>
  <w:comment w:id="16" w:author="최종범" w:date="2024-01-30T18:07:00Z" w:initials="최">
    <w:p w14:paraId="751AD53E" w14:textId="6BFD626C" w:rsidR="008661EB" w:rsidRDefault="008661EB">
      <w:pPr>
        <w:pStyle w:val="a6"/>
      </w:pPr>
      <w:r>
        <w:rPr>
          <w:rStyle w:val="a5"/>
        </w:rPr>
        <w:annotationRef/>
      </w:r>
      <w:r>
        <w:t>국문논문이나 영문논문 모두 영문으로 작성하여야 하며, 원문에 영문제목이 병기되어 있지 않을 경우에는 의미에 맞게 번역하여야 한다.</w:t>
      </w:r>
    </w:p>
  </w:comment>
  <w:comment w:id="17" w:author="최종범" w:date="2022-11-08T22:17:00Z" w:initials="최">
    <w:p w14:paraId="750C450D" w14:textId="77777777" w:rsidR="008661EB" w:rsidRDefault="008661EB" w:rsidP="008661EB">
      <w:pPr>
        <w:pStyle w:val="a6"/>
      </w:pPr>
      <w:r>
        <w:rPr>
          <w:rStyle w:val="a5"/>
        </w:rPr>
        <w:annotationRef/>
      </w:r>
      <w:r>
        <w:rPr>
          <w:rFonts w:hint="eastAsia"/>
        </w:rPr>
        <w:t>학술잡지명은 단일 단어로 된 경우에는 모두 기재하며(예; HortScience, Phytopathology, Science 등), 여러 단어로 된 것은 of, and, the 등을 제외한 주요 단어의 약자에 의거하여 적는다.</w:t>
      </w:r>
    </w:p>
  </w:comment>
  <w:comment w:id="18" w:author="최종범" w:date="2022-11-09T18:00:00Z" w:initials="최">
    <w:p w14:paraId="72C20D23" w14:textId="77777777" w:rsidR="008661EB" w:rsidRDefault="008661EB" w:rsidP="008661EB">
      <w:pPr>
        <w:pStyle w:val="a6"/>
      </w:pPr>
      <w:r>
        <w:rPr>
          <w:rStyle w:val="a5"/>
        </w:rPr>
        <w:annotationRef/>
      </w:r>
      <w:r>
        <w:rPr>
          <w:rFonts w:hint="eastAsia"/>
        </w:rPr>
        <w:t>권:페이지 순으로 한다. 권(호):페이지로 적지 않도록 한다. : 사이는 띄어쓰지 않으며 페이지 끝에 마침표를 넣지 않는다.</w:t>
      </w:r>
    </w:p>
  </w:comment>
  <w:comment w:id="19" w:author="최종범" w:date="2022-11-09T17:20:00Z" w:initials="최">
    <w:p w14:paraId="197EFD04" w14:textId="77777777" w:rsidR="008661EB" w:rsidRDefault="008661EB" w:rsidP="008661EB">
      <w:pPr>
        <w:pStyle w:val="a6"/>
      </w:pPr>
      <w:r>
        <w:rPr>
          <w:rStyle w:val="a5"/>
        </w:rPr>
        <w:annotationRef/>
      </w:r>
      <w:bookmarkStart w:id="20" w:name="_Hlk118906860"/>
      <w:r>
        <w:rPr>
          <w:rFonts w:ascii="Arial" w:hAnsi="Arial" w:cs="Arial" w:hint="eastAsia"/>
          <w:bCs/>
        </w:rPr>
        <w:t>초록을</w:t>
      </w:r>
      <w:r>
        <w:rPr>
          <w:rFonts w:ascii="Arial" w:hAnsi="Arial" w:cs="Arial"/>
          <w:bCs/>
        </w:rPr>
        <w:t xml:space="preserve"> </w:t>
      </w:r>
      <w:r>
        <w:rPr>
          <w:rFonts w:ascii="Arial" w:hAnsi="Arial" w:cs="Arial" w:hint="eastAsia"/>
          <w:bCs/>
        </w:rPr>
        <w:t>인용하였을</w:t>
      </w:r>
      <w:r>
        <w:rPr>
          <w:rFonts w:ascii="Arial" w:hAnsi="Arial" w:cs="Arial"/>
          <w:bCs/>
        </w:rPr>
        <w:t xml:space="preserve"> </w:t>
      </w:r>
      <w:r>
        <w:rPr>
          <w:rFonts w:ascii="Arial" w:hAnsi="Arial" w:cs="Arial" w:hint="eastAsia"/>
          <w:bCs/>
        </w:rPr>
        <w:t>때</w:t>
      </w:r>
      <w:r>
        <w:rPr>
          <w:rFonts w:ascii="Arial" w:hAnsi="Arial" w:cs="Arial"/>
          <w:bCs/>
        </w:rPr>
        <w:t xml:space="preserve"> </w:t>
      </w:r>
      <w:r>
        <w:rPr>
          <w:rFonts w:ascii="Arial" w:hAnsi="Arial" w:cs="Arial" w:hint="eastAsia"/>
          <w:bCs/>
        </w:rPr>
        <w:t>마지막에</w:t>
      </w:r>
      <w:r>
        <w:rPr>
          <w:rFonts w:ascii="Arial" w:hAnsi="Arial" w:cs="Arial"/>
          <w:bCs/>
        </w:rPr>
        <w:t xml:space="preserve"> (Abstr)</w:t>
      </w:r>
      <w:r>
        <w:rPr>
          <w:rFonts w:ascii="Arial" w:hAnsi="Arial" w:cs="Arial" w:hint="eastAsia"/>
          <w:bCs/>
        </w:rPr>
        <w:t>을</w:t>
      </w:r>
      <w:r>
        <w:rPr>
          <w:rFonts w:ascii="Arial" w:hAnsi="Arial" w:cs="Arial"/>
          <w:bCs/>
        </w:rPr>
        <w:t xml:space="preserve"> </w:t>
      </w:r>
      <w:r>
        <w:rPr>
          <w:rFonts w:ascii="Arial" w:hAnsi="Arial" w:cs="Arial" w:hint="eastAsia"/>
          <w:bCs/>
        </w:rPr>
        <w:t>넣는다</w:t>
      </w:r>
      <w:r>
        <w:rPr>
          <w:rFonts w:ascii="Arial" w:hAnsi="Arial" w:cs="Arial"/>
          <w:bCs/>
        </w:rPr>
        <w:t xml:space="preserve">. </w:t>
      </w:r>
      <w:bookmarkEnd w:id="20"/>
    </w:p>
  </w:comment>
  <w:comment w:id="21" w:author="최종범" w:date="2022-11-09T17:22:00Z" w:initials="최">
    <w:p w14:paraId="37BD3B53" w14:textId="77777777" w:rsidR="008661EB" w:rsidRDefault="008661EB" w:rsidP="008661EB">
      <w:pPr>
        <w:pStyle w:val="a6"/>
      </w:pPr>
      <w:r>
        <w:rPr>
          <w:rStyle w:val="a5"/>
        </w:rPr>
        <w:annotationRef/>
      </w:r>
      <w:r>
        <w:rPr>
          <w:rStyle w:val="a5"/>
        </w:rPr>
        <w:annotationRef/>
      </w:r>
      <w:r>
        <w:rPr>
          <w:rFonts w:hint="eastAsia"/>
        </w:rPr>
        <w:t xml:space="preserve">모든 인용문헌의 끝에는 마침표를 넣지 않는다. </w:t>
      </w:r>
    </w:p>
    <w:p w14:paraId="7199B3D2" w14:textId="77777777" w:rsidR="008661EB" w:rsidRDefault="008661EB" w:rsidP="008661EB">
      <w:pPr>
        <w:pStyle w:val="a6"/>
      </w:pPr>
    </w:p>
  </w:comment>
  <w:comment w:id="22" w:author="최종범" w:date="2022-11-08T22:23:00Z" w:initials="최">
    <w:p w14:paraId="309462DF" w14:textId="77777777" w:rsidR="008661EB" w:rsidRDefault="008661EB" w:rsidP="008661EB">
      <w:pPr>
        <w:pStyle w:val="a6"/>
      </w:pPr>
      <w:r>
        <w:rPr>
          <w:rStyle w:val="a5"/>
        </w:rPr>
        <w:annotationRef/>
      </w:r>
      <w:r>
        <w:rPr>
          <w:rFonts w:hint="eastAsia"/>
        </w:rPr>
        <w:t>동일 저자의 동일 연도 논문이 2편 이상일 때에는 연도에 a, b……를 표시한다.</w:t>
      </w:r>
    </w:p>
  </w:comment>
  <w:comment w:id="23" w:author="최종범" w:date="2022-11-08T22:30:00Z" w:initials="최">
    <w:p w14:paraId="47A1C7EC" w14:textId="77777777" w:rsidR="008661EB" w:rsidRDefault="008661EB" w:rsidP="008661EB">
      <w:pPr>
        <w:pStyle w:val="a6"/>
      </w:pPr>
      <w:r>
        <w:rPr>
          <w:rStyle w:val="a5"/>
        </w:rPr>
        <w:annotationRef/>
      </w:r>
      <w:r>
        <w:rPr>
          <w:rFonts w:hint="eastAsia"/>
        </w:rPr>
        <w:t xml:space="preserve">웹사이트의 경우 유효 날짜 또는 접속 날짜를 기입한다. </w:t>
      </w:r>
    </w:p>
  </w:comment>
  <w:comment w:id="24" w:author="최종범" w:date="2022-11-08T22:24:00Z" w:initials="최">
    <w:p w14:paraId="247F8A71" w14:textId="77777777" w:rsidR="008661EB" w:rsidRDefault="008661EB" w:rsidP="008661EB">
      <w:pPr>
        <w:pStyle w:val="a6"/>
      </w:pPr>
      <w:r>
        <w:rPr>
          <w:rStyle w:val="a5"/>
        </w:rPr>
        <w:annotationRef/>
      </w:r>
      <w:r>
        <w:rPr>
          <w:rFonts w:hint="eastAsia"/>
        </w:rPr>
        <w:t xml:space="preserve">인용문헌의 정확성을 높이고 또한 문헌 검색이 쉽도록 DOI가 있는 문헌은 DOI를 기입한다. </w:t>
      </w:r>
    </w:p>
  </w:comment>
  <w:comment w:id="25" w:author="최종범" w:date="2024-01-30T18:08:00Z" w:initials="최">
    <w:p w14:paraId="39B3C86A" w14:textId="77777777" w:rsidR="00B414BB" w:rsidRDefault="00B414BB" w:rsidP="00B414BB">
      <w:pPr>
        <w:pStyle w:val="a6"/>
      </w:pPr>
      <w:r>
        <w:rPr>
          <w:rStyle w:val="a5"/>
        </w:rPr>
        <w:annotationRef/>
      </w:r>
      <w:bookmarkStart w:id="26" w:name="_Hlk118910263"/>
      <w:r>
        <w:t>영문 제목 각 단어의 첫 자는 모두 대문자로 쓴다. 단, 전치사, 관사, 접속사는 소문자로 쓴다.</w:t>
      </w:r>
    </w:p>
    <w:p w14:paraId="6AA2EF2E" w14:textId="411C60AD" w:rsidR="00B414BB" w:rsidRDefault="00B414BB" w:rsidP="00B414BB">
      <w:pPr>
        <w:pStyle w:val="a6"/>
      </w:pPr>
      <w:r>
        <w:t>일반화된 특별한 것을 제외하고는 제목에는 원칙적으로 약자의 사용을 금한다.</w:t>
      </w:r>
      <w:bookmarkEnd w:id="26"/>
    </w:p>
  </w:comment>
  <w:comment w:id="27" w:author="최종범" w:date="2022-11-09T19:23:00Z" w:initials="최">
    <w:p w14:paraId="5B2BF535" w14:textId="77777777" w:rsidR="00DC25A8" w:rsidRDefault="00DC25A8" w:rsidP="00DC25A8">
      <w:pPr>
        <w:pStyle w:val="a6"/>
      </w:pPr>
      <w:r>
        <w:rPr>
          <w:rStyle w:val="a5"/>
        </w:rPr>
        <w:annotationRef/>
      </w:r>
      <w:r>
        <w:t>저자가 2인일 때에는 사이에 and를, 3인 이상일 때에는 콤마(,)와 and를 사용한다</w:t>
      </w:r>
      <w:r>
        <w:rPr>
          <w:rFonts w:hint="eastAsia"/>
        </w:rPr>
        <w:t>.</w:t>
      </w:r>
    </w:p>
  </w:comment>
  <w:comment w:id="28" w:author="최종범" w:date="2022-11-09T19:53:00Z" w:initials="최">
    <w:p w14:paraId="4865B0F6" w14:textId="390B60D4" w:rsidR="006F1EBC" w:rsidRDefault="006F1EBC">
      <w:pPr>
        <w:pStyle w:val="a6"/>
      </w:pPr>
      <w:r>
        <w:rPr>
          <w:rStyle w:val="a5"/>
        </w:rPr>
        <w:annotationRef/>
      </w:r>
      <w:r>
        <w:rPr>
          <w:rFonts w:hint="eastAsia"/>
        </w:rPr>
        <w:t>R</w:t>
      </w:r>
      <w:r>
        <w:t>epub</w:t>
      </w:r>
      <w:r>
        <w:rPr>
          <w:rFonts w:hint="eastAsia"/>
        </w:rPr>
        <w:t>l</w:t>
      </w:r>
      <w:r>
        <w:t xml:space="preserve">ic of Korea </w:t>
      </w:r>
      <w:r>
        <w:rPr>
          <w:rFonts w:hint="eastAsia"/>
        </w:rPr>
        <w:t>또는</w:t>
      </w:r>
      <w:r>
        <w:t xml:space="preserve"> South Korea</w:t>
      </w:r>
      <w:r>
        <w:rPr>
          <w:rFonts w:hint="eastAsia"/>
        </w:rPr>
        <w:t xml:space="preserve">로 쓰지 않고 </w:t>
      </w:r>
      <w:r>
        <w:t>Korea</w:t>
      </w:r>
      <w:r>
        <w:rPr>
          <w:rFonts w:hint="eastAsia"/>
        </w:rPr>
        <w:t>로 한다.</w:t>
      </w:r>
    </w:p>
  </w:comment>
  <w:comment w:id="30" w:author="최종범" w:date="2022-11-09T19:30:00Z" w:initials="최">
    <w:p w14:paraId="7B79D79E" w14:textId="77777777" w:rsidR="002474EA" w:rsidRDefault="002474EA" w:rsidP="002474EA">
      <w:pPr>
        <w:pStyle w:val="a6"/>
      </w:pPr>
      <w:r>
        <w:rPr>
          <w:rStyle w:val="a5"/>
        </w:rPr>
        <w:annotationRef/>
      </w:r>
      <w:r>
        <w:t>초록만 읽어도 그 논문의 내용을 파악할 수 있도록 작성</w:t>
      </w:r>
      <w:r>
        <w:rPr>
          <w:rFonts w:hint="eastAsia"/>
        </w:rPr>
        <w:t xml:space="preserve">하며 </w:t>
      </w:r>
      <w:r>
        <w:t>한 문단으로 작성한다. 50~500단어(전체 논문 길이의 5%)를 넘지 않도록 요약하여야 한다.</w:t>
      </w:r>
    </w:p>
    <w:p w14:paraId="37FFAB5B" w14:textId="0C51BA38" w:rsidR="002474EA" w:rsidRPr="002474EA" w:rsidRDefault="002474EA">
      <w:pPr>
        <w:pStyle w:val="a6"/>
      </w:pPr>
    </w:p>
  </w:comment>
  <w:comment w:id="31" w:author="최종범" w:date="2022-11-09T19:31:00Z" w:initials="최">
    <w:p w14:paraId="4EEA83D7" w14:textId="6CDC8647" w:rsidR="002474EA" w:rsidRDefault="002474EA">
      <w:pPr>
        <w:pStyle w:val="a6"/>
      </w:pPr>
      <w:r>
        <w:rPr>
          <w:rStyle w:val="a5"/>
        </w:rPr>
        <w:annotationRef/>
      </w:r>
      <w:bookmarkStart w:id="32" w:name="_Hlk118910454"/>
      <w:r>
        <w:t>제목에 나타나지 않은 주요 단어 5~7(8)개를 소문자로 적는다. 단어의 기재순서는 알파벳순으로 작성한다.</w:t>
      </w:r>
      <w:bookmarkEnd w:id="32"/>
    </w:p>
  </w:comment>
  <w:comment w:id="33" w:author="최종범" w:date="2022-11-09T19:31:00Z" w:initials="최">
    <w:p w14:paraId="096F8504" w14:textId="70D55D87" w:rsidR="002474EA" w:rsidRDefault="002474EA">
      <w:pPr>
        <w:pStyle w:val="a6"/>
      </w:pPr>
      <w:r>
        <w:rPr>
          <w:rStyle w:val="a5"/>
        </w:rPr>
        <w:annotationRef/>
      </w:r>
      <w:bookmarkStart w:id="34" w:name="_Hlk118910468"/>
      <w:r>
        <w:rPr>
          <w:rFonts w:hint="eastAsia"/>
        </w:rPr>
        <w:t>교신저자의 정보는 이름,</w:t>
      </w:r>
      <w:r>
        <w:t xml:space="preserve"> </w:t>
      </w:r>
      <w:r>
        <w:rPr>
          <w:rFonts w:hint="eastAsia"/>
        </w:rPr>
        <w:t>전화번호,</w:t>
      </w:r>
      <w:r>
        <w:t xml:space="preserve"> </w:t>
      </w:r>
      <w:r>
        <w:rPr>
          <w:rFonts w:hint="eastAsia"/>
        </w:rPr>
        <w:t>메일,</w:t>
      </w:r>
      <w:r>
        <w:t xml:space="preserve"> ORCID </w:t>
      </w:r>
      <w:r>
        <w:rPr>
          <w:rFonts w:hint="eastAsia"/>
        </w:rPr>
        <w:t>를 넣으며 개인 핸드폰 번호는 안된다.</w:t>
      </w:r>
      <w:bookmarkEnd w:id="34"/>
    </w:p>
  </w:comment>
  <w:comment w:id="38" w:author="최종범" w:date="2022-11-09T19:32:00Z" w:initials="최">
    <w:p w14:paraId="4DB10321" w14:textId="77777777" w:rsidR="002474EA" w:rsidRDefault="002474EA" w:rsidP="002474EA">
      <w:pPr>
        <w:pStyle w:val="a6"/>
      </w:pPr>
      <w:r>
        <w:rPr>
          <w:rStyle w:val="a5"/>
        </w:rPr>
        <w:annotationRef/>
      </w:r>
      <w:r>
        <w:rPr>
          <w:rStyle w:val="a5"/>
        </w:rPr>
        <w:annotationRef/>
      </w:r>
      <w:r>
        <w:t>본문에서 인용문헌의 인용은</w:t>
      </w:r>
      <w:r>
        <w:rPr>
          <w:rFonts w:hint="eastAsia"/>
        </w:rPr>
        <w:t xml:space="preserve"> 저자의 성과 연도로 표시하며 중간에 콤마(,</w:t>
      </w:r>
      <w:r>
        <w:t>)</w:t>
      </w:r>
      <w:r>
        <w:rPr>
          <w:rFonts w:hint="eastAsia"/>
        </w:rPr>
        <w:t>는 없다,</w:t>
      </w:r>
      <w:r>
        <w:t xml:space="preserve"> </w:t>
      </w:r>
    </w:p>
    <w:p w14:paraId="1AD1F4E3" w14:textId="77777777" w:rsidR="002474EA" w:rsidRDefault="002474EA" w:rsidP="002474EA">
      <w:pPr>
        <w:pStyle w:val="a6"/>
      </w:pPr>
      <w:r>
        <w:t>2편 이상의 경우</w:t>
      </w:r>
      <w:r>
        <w:rPr>
          <w:rFonts w:hint="eastAsia"/>
        </w:rPr>
        <w:t xml:space="preserve"> </w:t>
      </w:r>
    </w:p>
    <w:p w14:paraId="03AC7186" w14:textId="77777777" w:rsidR="002474EA" w:rsidRDefault="002474EA" w:rsidP="002474EA">
      <w:pPr>
        <w:pStyle w:val="a6"/>
      </w:pPr>
      <w:r>
        <w:rPr>
          <w:rFonts w:hint="eastAsia"/>
        </w:rPr>
        <w:t xml:space="preserve">본문에서 </w:t>
      </w:r>
      <w:r>
        <w:t xml:space="preserve">Kim and Park(1985, 1991), Choi 1993a, 1993b, 1994), Palmer at al.(1987, 1989) </w:t>
      </w:r>
    </w:p>
    <w:p w14:paraId="098BD8FB" w14:textId="77777777" w:rsidR="002474EA" w:rsidRDefault="002474EA" w:rsidP="002474EA">
      <w:pPr>
        <w:pStyle w:val="a6"/>
      </w:pPr>
      <w:r>
        <w:t xml:space="preserve">괄호에서 (Kim 1986; Olmo and Brooks 1977), (Hills 1977a, 1977b)… 이 경우 1977a,b로 쓰지 </w:t>
      </w:r>
      <w:r>
        <w:rPr>
          <w:rFonts w:hint="eastAsia"/>
        </w:rPr>
        <w:t>않는다.</w:t>
      </w:r>
      <w:r>
        <w:t xml:space="preserve"> </w:t>
      </w:r>
      <w:r>
        <w:rPr>
          <w:rFonts w:hint="eastAsia"/>
        </w:rPr>
        <w:t>문헌의 기재 순서는 연도 순이 아니라 저자의 알파벳 순이다.</w:t>
      </w:r>
    </w:p>
    <w:p w14:paraId="1A8CC545" w14:textId="550FCA9B" w:rsidR="002474EA" w:rsidRPr="002474EA" w:rsidRDefault="002474EA">
      <w:pPr>
        <w:pStyle w:val="a6"/>
      </w:pPr>
    </w:p>
  </w:comment>
  <w:comment w:id="40" w:author="최종범" w:date="2022-11-09T19:37:00Z" w:initials="최">
    <w:p w14:paraId="6CB97FE4" w14:textId="77777777" w:rsidR="005F1AB5" w:rsidRDefault="005F1AB5" w:rsidP="005F1AB5">
      <w:pPr>
        <w:pStyle w:val="a6"/>
      </w:pPr>
      <w:r>
        <w:rPr>
          <w:rStyle w:val="a5"/>
        </w:rPr>
        <w:annotationRef/>
      </w:r>
      <w:r>
        <w:t>결론을 간단히 서술한다.</w:t>
      </w:r>
    </w:p>
    <w:p w14:paraId="6F84E825" w14:textId="236C4125" w:rsidR="005F1AB5" w:rsidRPr="005F1AB5" w:rsidRDefault="005F1AB5">
      <w:pPr>
        <w:pStyle w:val="a6"/>
      </w:pPr>
    </w:p>
  </w:comment>
  <w:comment w:id="41" w:author="최종범" w:date="2022-11-09T19:37:00Z" w:initials="최">
    <w:p w14:paraId="38D9D7B3" w14:textId="730B5E31" w:rsidR="005F1AB5" w:rsidRPr="005F1AB5" w:rsidRDefault="005F1AB5">
      <w:pPr>
        <w:pStyle w:val="a6"/>
      </w:pPr>
      <w:r>
        <w:rPr>
          <w:rStyle w:val="a5"/>
        </w:rPr>
        <w:annotationRef/>
      </w:r>
      <w:r>
        <w:rPr>
          <w:rStyle w:val="a5"/>
        </w:rPr>
        <w:annotationRef/>
      </w:r>
      <w:r>
        <w:rPr>
          <w:rStyle w:val="a5"/>
        </w:rPr>
        <w:annotationRef/>
      </w:r>
      <w:r>
        <w:t>사사는 인용문헌 앞에 기재한다.</w:t>
      </w:r>
    </w:p>
  </w:comment>
  <w:comment w:id="43" w:author="최종범" w:date="2022-11-09T17:17:00Z" w:initials="최">
    <w:p w14:paraId="06B481CC" w14:textId="77777777" w:rsidR="005F1AB5" w:rsidRDefault="005F1AB5" w:rsidP="005F1AB5">
      <w:pPr>
        <w:pStyle w:val="a6"/>
      </w:pPr>
      <w:r>
        <w:rPr>
          <w:rStyle w:val="a5"/>
        </w:rPr>
        <w:annotationRef/>
      </w:r>
      <w:r>
        <w:t>국문논문이나 영문논문 모두 영문으로 작성하여야 하며, 원문에 영문제목이 병기되어 있지 않을 경우에는 의미에 맞게 번역하여야 한다.</w:t>
      </w:r>
    </w:p>
  </w:comment>
  <w:comment w:id="44" w:author="최종범" w:date="2022-11-08T22:17:00Z" w:initials="최">
    <w:p w14:paraId="55E41B9E" w14:textId="77777777" w:rsidR="005F1AB5" w:rsidRDefault="005F1AB5" w:rsidP="005F1AB5">
      <w:pPr>
        <w:pStyle w:val="a6"/>
      </w:pPr>
      <w:r>
        <w:rPr>
          <w:rStyle w:val="a5"/>
        </w:rPr>
        <w:annotationRef/>
      </w:r>
      <w:r>
        <w:t>학술잡지명은 단일 단어로 된 경우에는 모두 기재하며(예; HortScience, Phytopathology, Science 등), 여러 단어로 된 것은 of, and, the 등을 제외한 주요 단어의 약자에 의거하여 적는다.</w:t>
      </w:r>
    </w:p>
  </w:comment>
  <w:comment w:id="45" w:author="최종범" w:date="2022-11-08T22:18:00Z" w:initials="최">
    <w:p w14:paraId="2B045231" w14:textId="77777777" w:rsidR="005F1AB5" w:rsidRDefault="005F1AB5" w:rsidP="005F1AB5">
      <w:pPr>
        <w:pStyle w:val="a6"/>
      </w:pPr>
      <w:r>
        <w:rPr>
          <w:rStyle w:val="a5"/>
        </w:rPr>
        <w:annotationRef/>
      </w:r>
      <w:bookmarkStart w:id="46" w:name="_Hlk118909282"/>
      <w:r>
        <w:t>권</w:t>
      </w:r>
      <w:r>
        <w:rPr>
          <w:rFonts w:hint="eastAsia"/>
        </w:rPr>
        <w:t>:</w:t>
      </w:r>
      <w:r>
        <w:t xml:space="preserve">페이지 순으로 한다. </w:t>
      </w:r>
      <w:r>
        <w:rPr>
          <w:rFonts w:hint="eastAsia"/>
        </w:rPr>
        <w:t>권(호)</w:t>
      </w:r>
      <w:r>
        <w:t>:</w:t>
      </w:r>
      <w:r>
        <w:rPr>
          <w:rFonts w:hint="eastAsia"/>
        </w:rPr>
        <w:t>페이지로 적지 않도록 한다</w:t>
      </w:r>
      <w:bookmarkStart w:id="47" w:name="_Hlk118909270"/>
      <w:r>
        <w:rPr>
          <w:rFonts w:hint="eastAsia"/>
        </w:rPr>
        <w:t>.</w:t>
      </w:r>
      <w:r>
        <w:t xml:space="preserve"> : </w:t>
      </w:r>
      <w:r>
        <w:rPr>
          <w:rFonts w:hint="eastAsia"/>
        </w:rPr>
        <w:t xml:space="preserve">사이는 띄어쓰지 않으며 페이지 끝에 마침표를 넣지 않는다. </w:t>
      </w:r>
      <w:bookmarkEnd w:id="46"/>
    </w:p>
    <w:bookmarkEnd w:id="47"/>
  </w:comment>
  <w:comment w:id="48" w:author="최종범" w:date="2022-11-09T17:20:00Z" w:initials="최">
    <w:p w14:paraId="5FD1FAD0" w14:textId="77777777" w:rsidR="005F1AB5" w:rsidRDefault="005F1AB5" w:rsidP="005F1AB5">
      <w:pPr>
        <w:pStyle w:val="a6"/>
      </w:pPr>
      <w:r>
        <w:rPr>
          <w:rStyle w:val="a5"/>
        </w:rPr>
        <w:annotationRef/>
      </w:r>
      <w:r>
        <w:rPr>
          <w:rFonts w:ascii="Arial" w:hAnsi="Arial" w:cs="Arial" w:hint="eastAsia"/>
          <w:bCs/>
        </w:rPr>
        <w:t>초록을</w:t>
      </w:r>
      <w:r>
        <w:rPr>
          <w:rFonts w:ascii="Arial" w:hAnsi="Arial" w:cs="Arial" w:hint="eastAsia"/>
          <w:bCs/>
        </w:rPr>
        <w:t xml:space="preserve"> </w:t>
      </w:r>
      <w:r>
        <w:rPr>
          <w:rFonts w:ascii="Arial" w:hAnsi="Arial" w:cs="Arial" w:hint="eastAsia"/>
          <w:bCs/>
        </w:rPr>
        <w:t>인용하였을</w:t>
      </w:r>
      <w:r>
        <w:rPr>
          <w:rFonts w:ascii="Arial" w:hAnsi="Arial" w:cs="Arial" w:hint="eastAsia"/>
          <w:bCs/>
        </w:rPr>
        <w:t xml:space="preserve"> </w:t>
      </w:r>
      <w:r>
        <w:rPr>
          <w:rFonts w:ascii="Arial" w:hAnsi="Arial" w:cs="Arial" w:hint="eastAsia"/>
          <w:bCs/>
        </w:rPr>
        <w:t>때</w:t>
      </w:r>
      <w:r>
        <w:rPr>
          <w:rFonts w:ascii="Arial" w:hAnsi="Arial" w:cs="Arial" w:hint="eastAsia"/>
          <w:bCs/>
        </w:rPr>
        <w:t xml:space="preserve"> </w:t>
      </w:r>
      <w:r>
        <w:rPr>
          <w:rFonts w:ascii="Arial" w:hAnsi="Arial" w:cs="Arial" w:hint="eastAsia"/>
          <w:bCs/>
        </w:rPr>
        <w:t>마지막에</w:t>
      </w:r>
      <w:r>
        <w:rPr>
          <w:rFonts w:ascii="Arial" w:hAnsi="Arial" w:cs="Arial" w:hint="eastAsia"/>
          <w:bCs/>
        </w:rPr>
        <w:t xml:space="preserve"> </w:t>
      </w:r>
      <w:r w:rsidRPr="008C52C7">
        <w:rPr>
          <w:rFonts w:ascii="Arial" w:hAnsi="Arial" w:cs="Arial"/>
          <w:bCs/>
        </w:rPr>
        <w:t>(Abstr)</w:t>
      </w:r>
      <w:r>
        <w:rPr>
          <w:rFonts w:ascii="Arial" w:hAnsi="Arial" w:cs="Arial" w:hint="eastAsia"/>
          <w:bCs/>
        </w:rPr>
        <w:t>을</w:t>
      </w:r>
      <w:r>
        <w:rPr>
          <w:rFonts w:ascii="Arial" w:hAnsi="Arial" w:cs="Arial" w:hint="eastAsia"/>
          <w:bCs/>
        </w:rPr>
        <w:t xml:space="preserve"> </w:t>
      </w:r>
      <w:r>
        <w:rPr>
          <w:rFonts w:ascii="Arial" w:hAnsi="Arial" w:cs="Arial" w:hint="eastAsia"/>
          <w:bCs/>
        </w:rPr>
        <w:t>넣는다</w:t>
      </w:r>
      <w:r>
        <w:rPr>
          <w:rFonts w:ascii="Arial" w:hAnsi="Arial" w:cs="Arial" w:hint="eastAsia"/>
          <w:bCs/>
        </w:rPr>
        <w:t>.</w:t>
      </w:r>
    </w:p>
  </w:comment>
  <w:comment w:id="49" w:author="최종범" w:date="2022-11-09T17:20:00Z" w:initials="최">
    <w:p w14:paraId="158FF5AD" w14:textId="77777777" w:rsidR="005F1AB5" w:rsidRDefault="005F1AB5" w:rsidP="005F1AB5">
      <w:pPr>
        <w:pStyle w:val="a6"/>
      </w:pPr>
      <w:bookmarkStart w:id="50" w:name="_Hlk118906975"/>
      <w:r>
        <w:rPr>
          <w:rStyle w:val="a5"/>
        </w:rPr>
        <w:annotationRef/>
      </w:r>
      <w:r>
        <w:rPr>
          <w:rFonts w:hint="eastAsia"/>
        </w:rPr>
        <w:t>모든 인용문헌의 끝에는 마침표를 넣지 않는다.</w:t>
      </w:r>
      <w:r>
        <w:t xml:space="preserve"> </w:t>
      </w:r>
    </w:p>
    <w:bookmarkEnd w:id="50"/>
  </w:comment>
  <w:comment w:id="51" w:author="최종범" w:date="2022-11-08T22:23:00Z" w:initials="최">
    <w:p w14:paraId="4ED0A7D7" w14:textId="77777777" w:rsidR="005F1AB5" w:rsidRDefault="005F1AB5" w:rsidP="005F1AB5">
      <w:pPr>
        <w:pStyle w:val="a6"/>
      </w:pPr>
      <w:r>
        <w:rPr>
          <w:rStyle w:val="a5"/>
        </w:rPr>
        <w:annotationRef/>
      </w:r>
      <w:r>
        <w:t>동일 저자의 동일 연도 논문이 2편 이상일 때에는 연도에 a, b……를 표시한다.</w:t>
      </w:r>
    </w:p>
  </w:comment>
  <w:comment w:id="52" w:author="최종범" w:date="2022-11-08T22:30:00Z" w:initials="최">
    <w:p w14:paraId="35C3D393" w14:textId="77777777" w:rsidR="005F1AB5" w:rsidRDefault="005F1AB5" w:rsidP="005F1AB5">
      <w:pPr>
        <w:pStyle w:val="a6"/>
      </w:pPr>
      <w:r>
        <w:rPr>
          <w:rStyle w:val="a5"/>
        </w:rPr>
        <w:annotationRef/>
      </w:r>
      <w:r>
        <w:t>웹사이트</w:t>
      </w:r>
      <w:r>
        <w:rPr>
          <w:rFonts w:hint="eastAsia"/>
        </w:rPr>
        <w:t>의 경우</w:t>
      </w:r>
      <w:r>
        <w:t xml:space="preserve"> 유효 날짜 또는 접속 날짜를 기입</w:t>
      </w:r>
      <w:r>
        <w:rPr>
          <w:rFonts w:hint="eastAsia"/>
        </w:rPr>
        <w:t>한다.</w:t>
      </w:r>
      <w:r>
        <w:t xml:space="preserve"> </w:t>
      </w:r>
    </w:p>
  </w:comment>
  <w:comment w:id="53" w:author="최종범" w:date="2022-11-08T22:24:00Z" w:initials="최">
    <w:p w14:paraId="34987A88" w14:textId="77777777" w:rsidR="005F1AB5" w:rsidRDefault="005F1AB5" w:rsidP="005F1AB5">
      <w:pPr>
        <w:pStyle w:val="a6"/>
      </w:pPr>
      <w:r>
        <w:rPr>
          <w:rStyle w:val="a5"/>
        </w:rPr>
        <w:annotationRef/>
      </w:r>
      <w:r>
        <w:rPr>
          <w:rFonts w:hint="eastAsia"/>
        </w:rPr>
        <w:t xml:space="preserve">인용문헌의 정확성을 높이고 또한 문헌 검색이 쉽도록 </w:t>
      </w:r>
      <w:r>
        <w:t>DOI</w:t>
      </w:r>
      <w:r>
        <w:rPr>
          <w:rFonts w:hint="eastAsia"/>
        </w:rPr>
        <w:t xml:space="preserve">가 있는 문헌은 </w:t>
      </w:r>
      <w:r>
        <w:t>DOI</w:t>
      </w:r>
      <w:r>
        <w:rPr>
          <w:rFonts w:hint="eastAsia"/>
        </w:rPr>
        <w:t>를 기입한다.</w:t>
      </w:r>
      <w:r>
        <w:t xml:space="preserve"> </w:t>
      </w:r>
    </w:p>
  </w:comment>
  <w:comment w:id="54" w:author="최종범" w:date="2022-11-09T19:38:00Z" w:initials="최">
    <w:p w14:paraId="6F37B473" w14:textId="12001F58" w:rsidR="005F1AB5" w:rsidRDefault="005F1AB5">
      <w:pPr>
        <w:pStyle w:val="a6"/>
      </w:pPr>
      <w:r>
        <w:rPr>
          <w:rStyle w:val="a5"/>
        </w:rPr>
        <w:annotationRef/>
      </w:r>
      <w:r>
        <w:rPr>
          <w:rFonts w:hint="eastAsia"/>
        </w:rPr>
        <w:t>표와 그림에</w:t>
      </w:r>
      <w:r>
        <w:t xml:space="preserve"> </w:t>
      </w:r>
      <w:r>
        <w:rPr>
          <w:rFonts w:hint="eastAsia"/>
        </w:rPr>
        <w:t xml:space="preserve">대한 </w:t>
      </w:r>
      <w:r w:rsidR="00F9595C">
        <w:rPr>
          <w:rFonts w:hint="eastAsia"/>
        </w:rPr>
        <w:t xml:space="preserve">자세한 </w:t>
      </w:r>
      <w:r>
        <w:rPr>
          <w:rFonts w:hint="eastAsia"/>
        </w:rPr>
        <w:t xml:space="preserve">투고규정은 국문논문과 영문논문 </w:t>
      </w:r>
      <w:r w:rsidRPr="00367EED">
        <w:rPr>
          <w:rFonts w:hint="eastAsia"/>
        </w:rPr>
        <w:t>템플릿</w:t>
      </w:r>
      <w:r>
        <w:rPr>
          <w:rFonts w:hint="eastAsia"/>
        </w:rPr>
        <w:t>을 확인한다.</w:t>
      </w:r>
    </w:p>
  </w:comment>
  <w:comment w:id="55" w:author="최종범" w:date="2022-11-09T19:49:00Z" w:initials="최">
    <w:p w14:paraId="70832C61" w14:textId="3C23B7A0" w:rsidR="004000AE" w:rsidRDefault="004000AE">
      <w:pPr>
        <w:pStyle w:val="a6"/>
      </w:pPr>
      <w:r>
        <w:rPr>
          <w:rStyle w:val="a5"/>
        </w:rPr>
        <w:annotationRef/>
      </w:r>
      <w:r>
        <w:t>표의 세로줄은 부득이한 경우 외에는 사용할 수 없으며, 표 중간의 가로줄(항목을 구분한 가로줄 이외)은 원칙적으로 사용할 수 없으나 구분을 위해 부득이한 경우 점선으로 사용한다.</w:t>
      </w:r>
    </w:p>
  </w:comment>
  <w:comment w:id="56" w:author="최종범" w:date="2022-11-09T19:52:00Z" w:initials="최">
    <w:p w14:paraId="45242461" w14:textId="5CD497F8" w:rsidR="003577C6" w:rsidRDefault="003577C6">
      <w:pPr>
        <w:pStyle w:val="a6"/>
      </w:pPr>
      <w:r>
        <w:rPr>
          <w:rStyle w:val="a5"/>
        </w:rPr>
        <w:annotationRef/>
      </w:r>
      <w:r>
        <w:t>제목과 내용은 모두 영문으로 작성하</w:t>
      </w:r>
      <w:r>
        <w:rPr>
          <w:rFonts w:hint="eastAsia"/>
        </w:rPr>
        <w:t>며</w:t>
      </w:r>
      <w:r>
        <w:t>, 제 목은 내용을 파악할 수 있도록 구체적으로 작성하여야 하며 첫 자만 대문자로 쓰고 끝에는 마침표를 찍는다.</w:t>
      </w:r>
    </w:p>
  </w:comment>
  <w:comment w:id="57" w:author="최종범" w:date="2022-11-09T19:49:00Z" w:initials="최">
    <w:p w14:paraId="61D83404" w14:textId="576B4C27" w:rsidR="004000AE" w:rsidRPr="004000AE" w:rsidRDefault="004000AE">
      <w:pPr>
        <w:pStyle w:val="a6"/>
      </w:pPr>
      <w:r>
        <w:rPr>
          <w:rStyle w:val="a5"/>
        </w:rPr>
        <w:annotationRef/>
      </w:r>
      <w:r>
        <w:rPr>
          <w:rStyle w:val="a5"/>
        </w:rPr>
        <w:annotationRef/>
      </w:r>
      <w:bookmarkStart w:id="58" w:name="_Hlk118913984"/>
      <w:r>
        <w:t>표의 좌측 끝 행은 좌측</w:t>
      </w:r>
      <w:r>
        <w:rPr>
          <w:rFonts w:hint="eastAsia"/>
        </w:rPr>
        <w:t xml:space="preserve"> </w:t>
      </w:r>
      <w:r>
        <w:t>정렬로 하며, 중간 행은 가운데</w:t>
      </w:r>
      <w:r>
        <w:rPr>
          <w:rFonts w:hint="eastAsia"/>
        </w:rPr>
        <w:t xml:space="preserve"> </w:t>
      </w:r>
      <w:r>
        <w:t>정렬로 한다. 단, 숫자는 자리수에 맞게 정렬한다.</w:t>
      </w:r>
      <w:bookmarkEnd w:id="58"/>
    </w:p>
  </w:comment>
  <w:comment w:id="59" w:author="최종범" w:date="2022-11-09T19:49:00Z" w:initials="최">
    <w:p w14:paraId="38267C1C" w14:textId="3C1BE737" w:rsidR="004000AE" w:rsidRDefault="004000AE">
      <w:pPr>
        <w:pStyle w:val="a6"/>
      </w:pPr>
      <w:r>
        <w:rPr>
          <w:rStyle w:val="a5"/>
        </w:rPr>
        <w:annotationRef/>
      </w:r>
      <w:r>
        <w:t>각 행(column)과 열(row)의 항목은 첫 자만 대문자로 쓴다.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A7AB41" w15:done="0"/>
  <w15:commentEx w15:paraId="1EEB32C5" w15:done="0"/>
  <w15:commentEx w15:paraId="313E3BD5" w15:done="0"/>
  <w15:commentEx w15:paraId="20B97890" w15:done="0"/>
  <w15:commentEx w15:paraId="777632A8" w15:done="0"/>
  <w15:commentEx w15:paraId="50D31FCF" w15:done="0"/>
  <w15:commentEx w15:paraId="345E5B02" w15:done="0"/>
  <w15:commentEx w15:paraId="4FFAB254" w15:done="0"/>
  <w15:commentEx w15:paraId="7F83597A" w15:done="0"/>
  <w15:commentEx w15:paraId="308DD9CB" w15:done="0"/>
  <w15:commentEx w15:paraId="2A0FB0F7" w15:done="0"/>
  <w15:commentEx w15:paraId="751AD53E" w15:done="0"/>
  <w15:commentEx w15:paraId="750C450D" w15:done="0"/>
  <w15:commentEx w15:paraId="72C20D23" w15:done="0"/>
  <w15:commentEx w15:paraId="197EFD04" w15:done="0"/>
  <w15:commentEx w15:paraId="7199B3D2" w15:done="0"/>
  <w15:commentEx w15:paraId="309462DF" w15:done="0"/>
  <w15:commentEx w15:paraId="47A1C7EC" w15:done="0"/>
  <w15:commentEx w15:paraId="247F8A71" w15:done="0"/>
  <w15:commentEx w15:paraId="6AA2EF2E" w15:done="0"/>
  <w15:commentEx w15:paraId="5B2BF535" w15:done="0"/>
  <w15:commentEx w15:paraId="4865B0F6" w15:done="0"/>
  <w15:commentEx w15:paraId="37FFAB5B" w15:done="0"/>
  <w15:commentEx w15:paraId="4EEA83D7" w15:done="0"/>
  <w15:commentEx w15:paraId="096F8504" w15:done="0"/>
  <w15:commentEx w15:paraId="1A8CC545" w15:done="0"/>
  <w15:commentEx w15:paraId="6F84E825" w15:done="0"/>
  <w15:commentEx w15:paraId="38D9D7B3" w15:done="0"/>
  <w15:commentEx w15:paraId="06B481CC" w15:done="0"/>
  <w15:commentEx w15:paraId="55E41B9E" w15:done="0"/>
  <w15:commentEx w15:paraId="2B045231" w15:done="0"/>
  <w15:commentEx w15:paraId="5FD1FAD0" w15:done="0"/>
  <w15:commentEx w15:paraId="158FF5AD" w15:done="0"/>
  <w15:commentEx w15:paraId="4ED0A7D7" w15:done="0"/>
  <w15:commentEx w15:paraId="35C3D393" w15:done="0"/>
  <w15:commentEx w15:paraId="34987A88" w15:done="0"/>
  <w15:commentEx w15:paraId="6F37B473" w15:done="0"/>
  <w15:commentEx w15:paraId="70832C61" w15:done="0"/>
  <w15:commentEx w15:paraId="45242461" w15:done="0"/>
  <w15:commentEx w15:paraId="61D83404" w15:done="0"/>
  <w15:commentEx w15:paraId="38267C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3440A5" w16cex:dateUtc="2024-01-30T08:43:00Z"/>
  <w16cex:commentExtensible w16cex:durableId="7FC82499" w16cex:dateUtc="2024-01-30T08:44:00Z"/>
  <w16cex:commentExtensible w16cex:durableId="004C3C9E" w16cex:dateUtc="2024-01-30T08:44:00Z"/>
  <w16cex:commentExtensible w16cex:durableId="25F88FB2" w16cex:dateUtc="2024-01-30T08:44:00Z"/>
  <w16cex:commentExtensible w16cex:durableId="7E519B40" w16cex:dateUtc="2024-01-30T08:46:00Z"/>
  <w16cex:commentExtensible w16cex:durableId="455A74BE" w16cex:dateUtc="2024-01-30T08:47:00Z"/>
  <w16cex:commentExtensible w16cex:durableId="1AAB5F63" w16cex:dateUtc="2024-01-30T09:03:00Z"/>
  <w16cex:commentExtensible w16cex:durableId="774EADD0" w16cex:dateUtc="2024-01-30T09:03:00Z"/>
  <w16cex:commentExtensible w16cex:durableId="633E65F9" w16cex:dateUtc="2024-01-30T09:04:00Z"/>
  <w16cex:commentExtensible w16cex:durableId="689D8D63" w16cex:dateUtc="2024-01-30T09:05:00Z"/>
  <w16cex:commentExtensible w16cex:durableId="695C7136" w16cex:dateUtc="2024-01-30T09:05:00Z"/>
  <w16cex:commentExtensible w16cex:durableId="4933827F" w16cex:dateUtc="2024-01-30T09:07:00Z"/>
  <w16cex:commentExtensible w16cex:durableId="2105600B" w16cex:dateUtc="2024-01-30T09:07:00Z"/>
  <w16cex:commentExtensible w16cex:durableId="498DC392" w16cex:dateUtc="2024-01-30T09:07:00Z"/>
  <w16cex:commentExtensible w16cex:durableId="3942ED96" w16cex:dateUtc="2024-01-30T09:07:00Z"/>
  <w16cex:commentExtensible w16cex:durableId="41C0A7B8" w16cex:dateUtc="2024-01-30T09:07:00Z"/>
  <w16cex:commentExtensible w16cex:durableId="6FADBBCE" w16cex:dateUtc="2024-01-30T09:07:00Z"/>
  <w16cex:commentExtensible w16cex:durableId="5098DC0D" w16cex:dateUtc="2024-01-30T09:07:00Z"/>
  <w16cex:commentExtensible w16cex:durableId="1572FEA0" w16cex:dateUtc="2024-01-30T09:07:00Z"/>
  <w16cex:commentExtensible w16cex:durableId="4DAA933E" w16cex:dateUtc="2024-01-30T09:08:00Z"/>
  <w16cex:commentExtensible w16cex:durableId="27167CA5" w16cex:dateUtc="2022-11-09T10:23:00Z"/>
  <w16cex:commentExtensible w16cex:durableId="271683B3" w16cex:dateUtc="2022-11-09T10:53:00Z"/>
  <w16cex:commentExtensible w16cex:durableId="27167E6A" w16cex:dateUtc="2022-11-09T10:30:00Z"/>
  <w16cex:commentExtensible w16cex:durableId="27167E85" w16cex:dateUtc="2022-11-09T10:31:00Z"/>
  <w16cex:commentExtensible w16cex:durableId="27167EA8" w16cex:dateUtc="2022-11-09T10:31:00Z"/>
  <w16cex:commentExtensible w16cex:durableId="27167EC5" w16cex:dateUtc="2022-11-09T10:32:00Z"/>
  <w16cex:commentExtensible w16cex:durableId="27167FE0" w16cex:dateUtc="2022-11-09T10:37:00Z"/>
  <w16cex:commentExtensible w16cex:durableId="27167FEC" w16cex:dateUtc="2022-11-09T10:37:00Z"/>
  <w16cex:commentExtensible w16cex:durableId="27165F29" w16cex:dateUtc="2022-11-09T08:17:00Z"/>
  <w16cex:commentExtensible w16cex:durableId="27155403" w16cex:dateUtc="2022-11-08T13:17:00Z"/>
  <w16cex:commentExtensible w16cex:durableId="27155420" w16cex:dateUtc="2022-11-08T13:18:00Z"/>
  <w16cex:commentExtensible w16cex:durableId="27165FEB" w16cex:dateUtc="2022-11-09T08:20:00Z"/>
  <w16cex:commentExtensible w16cex:durableId="27165FF6" w16cex:dateUtc="2022-11-09T08:20:00Z"/>
  <w16cex:commentExtensible w16cex:durableId="2715554B" w16cex:dateUtc="2022-11-08T13:23:00Z"/>
  <w16cex:commentExtensible w16cex:durableId="2715571D" w16cex:dateUtc="2022-11-08T13:30:00Z"/>
  <w16cex:commentExtensible w16cex:durableId="271555A7" w16cex:dateUtc="2022-11-08T13:24:00Z"/>
  <w16cex:commentExtensible w16cex:durableId="2716802A" w16cex:dateUtc="2022-11-09T10:38:00Z"/>
  <w16cex:commentExtensible w16cex:durableId="271682B2" w16cex:dateUtc="2022-11-09T10:49:00Z"/>
  <w16cex:commentExtensible w16cex:durableId="27168366" w16cex:dateUtc="2022-11-09T10:52:00Z"/>
  <w16cex:commentExtensible w16cex:durableId="271682E0" w16cex:dateUtc="2022-11-09T10:49:00Z"/>
  <w16cex:commentExtensible w16cex:durableId="271682C1" w16cex:dateUtc="2022-11-09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A7AB41" w16cid:durableId="753440A5"/>
  <w16cid:commentId w16cid:paraId="115C0A96" w16cid:durableId="7FC82499"/>
  <w16cid:commentId w16cid:paraId="52522EBE" w16cid:durableId="004C3C9E"/>
  <w16cid:commentId w16cid:paraId="20B97890" w16cid:durableId="25F88FB2"/>
  <w16cid:commentId w16cid:paraId="777632A8" w16cid:durableId="7E519B40"/>
  <w16cid:commentId w16cid:paraId="6BB022A7" w16cid:durableId="455A74BE"/>
  <w16cid:commentId w16cid:paraId="345E5B02" w16cid:durableId="1AAB5F63"/>
  <w16cid:commentId w16cid:paraId="4FFAB254" w16cid:durableId="774EADD0"/>
  <w16cid:commentId w16cid:paraId="7F83597A" w16cid:durableId="633E65F9"/>
  <w16cid:commentId w16cid:paraId="308DD9CB" w16cid:durableId="689D8D63"/>
  <w16cid:commentId w16cid:paraId="2A0FB0F7" w16cid:durableId="695C7136"/>
  <w16cid:commentId w16cid:paraId="751AD53E" w16cid:durableId="4933827F"/>
  <w16cid:commentId w16cid:paraId="750C450D" w16cid:durableId="2105600B"/>
  <w16cid:commentId w16cid:paraId="72C20D23" w16cid:durableId="498DC392"/>
  <w16cid:commentId w16cid:paraId="197EFD04" w16cid:durableId="3942ED96"/>
  <w16cid:commentId w16cid:paraId="7199B3D2" w16cid:durableId="41C0A7B8"/>
  <w16cid:commentId w16cid:paraId="309462DF" w16cid:durableId="6FADBBCE"/>
  <w16cid:commentId w16cid:paraId="47A1C7EC" w16cid:durableId="5098DC0D"/>
  <w16cid:commentId w16cid:paraId="247F8A71" w16cid:durableId="1572FEA0"/>
  <w16cid:commentId w16cid:paraId="6AA2EF2E" w16cid:durableId="4DAA933E"/>
  <w16cid:commentId w16cid:paraId="5B2BF535" w16cid:durableId="27167CA5"/>
  <w16cid:commentId w16cid:paraId="4865B0F6" w16cid:durableId="271683B3"/>
  <w16cid:commentId w16cid:paraId="37FFAB5B" w16cid:durableId="27167E6A"/>
  <w16cid:commentId w16cid:paraId="4EEA83D7" w16cid:durableId="27167E85"/>
  <w16cid:commentId w16cid:paraId="096F8504" w16cid:durableId="27167EA8"/>
  <w16cid:commentId w16cid:paraId="1A8CC545" w16cid:durableId="27167EC5"/>
  <w16cid:commentId w16cid:paraId="6F84E825" w16cid:durableId="27167FE0"/>
  <w16cid:commentId w16cid:paraId="38D9D7B3" w16cid:durableId="27167FEC"/>
  <w16cid:commentId w16cid:paraId="06B481CC" w16cid:durableId="27165F29"/>
  <w16cid:commentId w16cid:paraId="55E41B9E" w16cid:durableId="27155403"/>
  <w16cid:commentId w16cid:paraId="2B045231" w16cid:durableId="27155420"/>
  <w16cid:commentId w16cid:paraId="5FD1FAD0" w16cid:durableId="27165FEB"/>
  <w16cid:commentId w16cid:paraId="158FF5AD" w16cid:durableId="27165FF6"/>
  <w16cid:commentId w16cid:paraId="4ED0A7D7" w16cid:durableId="2715554B"/>
  <w16cid:commentId w16cid:paraId="35C3D393" w16cid:durableId="2715571D"/>
  <w16cid:commentId w16cid:paraId="34987A88" w16cid:durableId="271555A7"/>
  <w16cid:commentId w16cid:paraId="6F37B473" w16cid:durableId="2716802A"/>
  <w16cid:commentId w16cid:paraId="70832C61" w16cid:durableId="271682B2"/>
  <w16cid:commentId w16cid:paraId="45242461" w16cid:durableId="27168366"/>
  <w16cid:commentId w16cid:paraId="61D83404" w16cid:durableId="271682E0"/>
  <w16cid:commentId w16cid:paraId="38267C1C" w16cid:durableId="271682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8CE77" w14:textId="77777777" w:rsidR="00986EC4" w:rsidRDefault="00986EC4" w:rsidP="006933AD">
      <w:pPr>
        <w:spacing w:after="0" w:line="240" w:lineRule="auto"/>
      </w:pPr>
      <w:r>
        <w:separator/>
      </w:r>
    </w:p>
  </w:endnote>
  <w:endnote w:type="continuationSeparator" w:id="0">
    <w:p w14:paraId="1CC6E3A4" w14:textId="77777777" w:rsidR="00986EC4" w:rsidRDefault="00986EC4" w:rsidP="0069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TTE3FDo00">
    <w:altName w:val="맑은 고딕"/>
    <w:panose1 w:val="00000000000000000000"/>
    <w:charset w:val="81"/>
    <w:family w:val="auto"/>
    <w:notTrueType/>
    <w:pitch w:val="default"/>
    <w:sig w:usb0="00000001" w:usb1="09060000" w:usb2="00000010" w:usb3="00000000" w:csb0="00080000" w:csb1="00000000"/>
  </w:font>
  <w:font w:name="Abadi">
    <w:altName w:val="Arial"/>
    <w:charset w:val="00"/>
    <w:family w:val="swiss"/>
    <w:pitch w:val="variable"/>
    <w:sig w:usb0="00000003" w:usb1="00000000" w:usb2="00000000" w:usb3="00000000" w:csb0="00000001"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F370B" w14:textId="77777777" w:rsidR="00986EC4" w:rsidRDefault="00986EC4" w:rsidP="006933AD">
      <w:pPr>
        <w:spacing w:after="0" w:line="240" w:lineRule="auto"/>
      </w:pPr>
      <w:r>
        <w:separator/>
      </w:r>
    </w:p>
  </w:footnote>
  <w:footnote w:type="continuationSeparator" w:id="0">
    <w:p w14:paraId="79A18937" w14:textId="77777777" w:rsidR="00986EC4" w:rsidRDefault="00986EC4" w:rsidP="006933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13F3F"/>
    <w:multiLevelType w:val="multilevel"/>
    <w:tmpl w:val="2B3289B4"/>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최종범">
    <w15:presenceInfo w15:providerId="None" w15:userId="최종범"/>
  </w15:person>
  <w15:person w15:author="Servant">
    <w15:presenceInfo w15:providerId="None" w15:userId="Serv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D1"/>
    <w:rsid w:val="000C7BF3"/>
    <w:rsid w:val="00206C2B"/>
    <w:rsid w:val="002474EA"/>
    <w:rsid w:val="003577C6"/>
    <w:rsid w:val="003D6CD7"/>
    <w:rsid w:val="004000AE"/>
    <w:rsid w:val="00427321"/>
    <w:rsid w:val="0051369E"/>
    <w:rsid w:val="005777CA"/>
    <w:rsid w:val="00590D69"/>
    <w:rsid w:val="005B05ED"/>
    <w:rsid w:val="005B63A8"/>
    <w:rsid w:val="005C60DB"/>
    <w:rsid w:val="005F1AB5"/>
    <w:rsid w:val="006933AD"/>
    <w:rsid w:val="006F1EBC"/>
    <w:rsid w:val="00723331"/>
    <w:rsid w:val="00744E2F"/>
    <w:rsid w:val="007A33CB"/>
    <w:rsid w:val="008661EB"/>
    <w:rsid w:val="00986EC4"/>
    <w:rsid w:val="00A44740"/>
    <w:rsid w:val="00A62FAE"/>
    <w:rsid w:val="00B414BB"/>
    <w:rsid w:val="00B47AC0"/>
    <w:rsid w:val="00C30D95"/>
    <w:rsid w:val="00CE7CD1"/>
    <w:rsid w:val="00D56459"/>
    <w:rsid w:val="00D57415"/>
    <w:rsid w:val="00DC25A8"/>
    <w:rsid w:val="00E02CC7"/>
    <w:rsid w:val="00EF6655"/>
    <w:rsid w:val="00F34D5D"/>
    <w:rsid w:val="00F959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8F301"/>
  <w15:chartTrackingRefBased/>
  <w15:docId w15:val="{E6DA8272-0E12-42D1-9652-1F632CAD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CD1"/>
    <w:pPr>
      <w:jc w:val="left"/>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CD1"/>
    <w:rPr>
      <w:color w:val="0563C1" w:themeColor="hyperlink"/>
      <w:u w:val="single"/>
    </w:rPr>
  </w:style>
  <w:style w:type="character" w:customStyle="1" w:styleId="1">
    <w:name w:val="확인되지 않은 멘션1"/>
    <w:basedOn w:val="a0"/>
    <w:uiPriority w:val="99"/>
    <w:semiHidden/>
    <w:unhideWhenUsed/>
    <w:rsid w:val="00CE7CD1"/>
    <w:rPr>
      <w:color w:val="605E5C"/>
      <w:shd w:val="clear" w:color="auto" w:fill="E1DFDD"/>
    </w:rPr>
  </w:style>
  <w:style w:type="paragraph" w:styleId="a4">
    <w:name w:val="Balloon Text"/>
    <w:basedOn w:val="a"/>
    <w:link w:val="Char"/>
    <w:uiPriority w:val="99"/>
    <w:semiHidden/>
    <w:unhideWhenUsed/>
    <w:rsid w:val="00CE7CD1"/>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E7CD1"/>
    <w:rPr>
      <w:rFonts w:asciiTheme="majorHAnsi" w:eastAsiaTheme="majorEastAsia" w:hAnsiTheme="majorHAnsi" w:cstheme="majorBidi"/>
      <w:kern w:val="0"/>
      <w:sz w:val="18"/>
      <w:szCs w:val="18"/>
    </w:rPr>
  </w:style>
  <w:style w:type="character" w:styleId="a5">
    <w:name w:val="annotation reference"/>
    <w:basedOn w:val="a0"/>
    <w:uiPriority w:val="99"/>
    <w:semiHidden/>
    <w:unhideWhenUsed/>
    <w:rsid w:val="00B47AC0"/>
    <w:rPr>
      <w:sz w:val="18"/>
      <w:szCs w:val="18"/>
    </w:rPr>
  </w:style>
  <w:style w:type="paragraph" w:styleId="a6">
    <w:name w:val="annotation text"/>
    <w:basedOn w:val="a"/>
    <w:link w:val="Char0"/>
    <w:uiPriority w:val="99"/>
    <w:unhideWhenUsed/>
    <w:rsid w:val="00B47AC0"/>
  </w:style>
  <w:style w:type="character" w:customStyle="1" w:styleId="Char0">
    <w:name w:val="메모 텍스트 Char"/>
    <w:basedOn w:val="a0"/>
    <w:link w:val="a6"/>
    <w:uiPriority w:val="99"/>
    <w:rsid w:val="00B47AC0"/>
    <w:rPr>
      <w:kern w:val="0"/>
      <w:sz w:val="22"/>
    </w:rPr>
  </w:style>
  <w:style w:type="table" w:styleId="2">
    <w:name w:val="Plain Table 2"/>
    <w:basedOn w:val="a1"/>
    <w:uiPriority w:val="42"/>
    <w:rsid w:val="00C30D95"/>
    <w:pPr>
      <w:spacing w:after="0" w:line="240" w:lineRule="auto"/>
      <w:jc w:val="left"/>
    </w:pPr>
    <w:rPr>
      <w:kern w:val="0"/>
      <w:sz w:val="22"/>
      <w:lang w:eastAsia="en-US"/>
    </w:rPr>
    <w:tblPr>
      <w:tblStyleRowBandSize w:val="1"/>
      <w:tblStyleColBandSize w:val="1"/>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paragraph" w:styleId="a7">
    <w:name w:val="header"/>
    <w:basedOn w:val="a"/>
    <w:link w:val="Char1"/>
    <w:uiPriority w:val="99"/>
    <w:unhideWhenUsed/>
    <w:rsid w:val="006933AD"/>
    <w:pPr>
      <w:tabs>
        <w:tab w:val="center" w:pos="4513"/>
        <w:tab w:val="right" w:pos="9026"/>
      </w:tabs>
      <w:snapToGrid w:val="0"/>
    </w:pPr>
  </w:style>
  <w:style w:type="character" w:customStyle="1" w:styleId="Char1">
    <w:name w:val="머리글 Char"/>
    <w:basedOn w:val="a0"/>
    <w:link w:val="a7"/>
    <w:uiPriority w:val="99"/>
    <w:rsid w:val="006933AD"/>
    <w:rPr>
      <w:kern w:val="0"/>
      <w:sz w:val="22"/>
    </w:rPr>
  </w:style>
  <w:style w:type="paragraph" w:styleId="a8">
    <w:name w:val="footer"/>
    <w:basedOn w:val="a"/>
    <w:link w:val="Char2"/>
    <w:uiPriority w:val="99"/>
    <w:unhideWhenUsed/>
    <w:rsid w:val="006933AD"/>
    <w:pPr>
      <w:tabs>
        <w:tab w:val="center" w:pos="4513"/>
        <w:tab w:val="right" w:pos="9026"/>
      </w:tabs>
      <w:snapToGrid w:val="0"/>
    </w:pPr>
  </w:style>
  <w:style w:type="character" w:customStyle="1" w:styleId="Char2">
    <w:name w:val="바닥글 Char"/>
    <w:basedOn w:val="a0"/>
    <w:link w:val="a8"/>
    <w:uiPriority w:val="99"/>
    <w:rsid w:val="006933AD"/>
    <w:rPr>
      <w:kern w:val="0"/>
      <w:sz w:val="22"/>
    </w:rPr>
  </w:style>
  <w:style w:type="paragraph" w:styleId="a9">
    <w:name w:val="annotation subject"/>
    <w:basedOn w:val="a6"/>
    <w:next w:val="a6"/>
    <w:link w:val="Char3"/>
    <w:uiPriority w:val="99"/>
    <w:semiHidden/>
    <w:unhideWhenUsed/>
    <w:rsid w:val="002474EA"/>
    <w:rPr>
      <w:b/>
      <w:bCs/>
    </w:rPr>
  </w:style>
  <w:style w:type="character" w:customStyle="1" w:styleId="Char3">
    <w:name w:val="메모 주제 Char"/>
    <w:basedOn w:val="Char0"/>
    <w:link w:val="a9"/>
    <w:uiPriority w:val="99"/>
    <w:semiHidden/>
    <w:rsid w:val="002474EA"/>
    <w:rPr>
      <w:b/>
      <w:bCs/>
      <w:kern w:val="0"/>
      <w:sz w:val="22"/>
    </w:rPr>
  </w:style>
  <w:style w:type="paragraph" w:styleId="aa">
    <w:name w:val="List Paragraph"/>
    <w:basedOn w:val="a"/>
    <w:uiPriority w:val="34"/>
    <w:qFormat/>
    <w:rsid w:val="003D6CD7"/>
    <w:pPr>
      <w:ind w:left="720"/>
      <w:contextualSpacing/>
    </w:pPr>
    <w:rPr>
      <w:lang w:val="en-GB"/>
    </w:rPr>
  </w:style>
  <w:style w:type="character" w:customStyle="1" w:styleId="y2iqfc">
    <w:name w:val="y2iqfc"/>
    <w:basedOn w:val="a0"/>
    <w:rsid w:val="003D6CD7"/>
  </w:style>
  <w:style w:type="character" w:styleId="ab">
    <w:name w:val="line number"/>
    <w:basedOn w:val="a0"/>
    <w:uiPriority w:val="99"/>
    <w:semiHidden/>
    <w:unhideWhenUsed/>
    <w:rsid w:val="003D6CD7"/>
  </w:style>
  <w:style w:type="paragraph" w:styleId="ac">
    <w:name w:val="Normal (Web)"/>
    <w:basedOn w:val="a"/>
    <w:uiPriority w:val="99"/>
    <w:rsid w:val="005777CA"/>
    <w:pPr>
      <w:spacing w:before="100" w:beforeAutospacing="1" w:after="100" w:afterAutospacing="1" w:line="240" w:lineRule="auto"/>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12561">
      <w:bodyDiv w:val="1"/>
      <w:marLeft w:val="0"/>
      <w:marRight w:val="0"/>
      <w:marTop w:val="0"/>
      <w:marBottom w:val="0"/>
      <w:divBdr>
        <w:top w:val="none" w:sz="0" w:space="0" w:color="auto"/>
        <w:left w:val="none" w:sz="0" w:space="0" w:color="auto"/>
        <w:bottom w:val="none" w:sz="0" w:space="0" w:color="auto"/>
        <w:right w:val="none" w:sz="0" w:space="0" w:color="auto"/>
      </w:divBdr>
    </w:div>
    <w:div w:id="19993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orcid.org/0000-0003-3232-4686"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3333333@sejong.ac.k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hyperlink" Target="mailto:777dasan@silhak.ac.kr" TargetMode="Externa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1513</Words>
  <Characters>8629</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neoflame99</dc:creator>
  <cp:keywords/>
  <dc:description/>
  <cp:lastModifiedBy>Servant</cp:lastModifiedBy>
  <cp:revision>3</cp:revision>
  <dcterms:created xsi:type="dcterms:W3CDTF">2024-08-05T05:44:00Z</dcterms:created>
  <dcterms:modified xsi:type="dcterms:W3CDTF">2024-08-05T05:58:00Z</dcterms:modified>
</cp:coreProperties>
</file>