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3B" w:rsidRPr="00D14BE9" w:rsidRDefault="00D14BE9" w:rsidP="00CC7C1B">
      <w:pPr>
        <w:pStyle w:val="a3"/>
        <w:spacing w:line="360" w:lineRule="auto"/>
        <w:jc w:val="center"/>
        <w:rPr>
          <w:rFonts w:ascii="HY견명조" w:eastAsia="HY견명조" w:hAnsi="바탕체"/>
          <w:b/>
          <w:sz w:val="28"/>
        </w:rPr>
      </w:pPr>
      <w:bookmarkStart w:id="0" w:name="_GoBack"/>
      <w:bookmarkEnd w:id="0"/>
      <w:r w:rsidRPr="00D14BE9">
        <w:rPr>
          <w:rFonts w:ascii="HY견명조" w:eastAsia="HY견명조" w:hAnsi="바탕체" w:hint="eastAsia"/>
          <w:b/>
          <w:sz w:val="28"/>
        </w:rPr>
        <w:t xml:space="preserve">한국화훼학회 </w:t>
      </w:r>
      <w:r w:rsidR="0012703B" w:rsidRPr="00D14BE9">
        <w:rPr>
          <w:rFonts w:ascii="HY견명조" w:eastAsia="HY견명조" w:hAnsi="바탕체" w:hint="eastAsia"/>
          <w:b/>
          <w:sz w:val="28"/>
        </w:rPr>
        <w:t xml:space="preserve">연구윤리규정 </w:t>
      </w:r>
      <w:r w:rsidRPr="00D14BE9">
        <w:rPr>
          <w:rFonts w:ascii="HY견명조" w:eastAsia="HY견명조" w:hAnsi="바탕체" w:hint="eastAsia"/>
          <w:b/>
          <w:sz w:val="28"/>
        </w:rPr>
        <w:t>준수</w:t>
      </w:r>
      <w:r w:rsidR="0012703B" w:rsidRPr="00D14BE9">
        <w:rPr>
          <w:rFonts w:ascii="HY견명조" w:eastAsia="HY견명조" w:hAnsi="바탕체" w:hint="eastAsia"/>
          <w:b/>
          <w:sz w:val="28"/>
        </w:rPr>
        <w:t xml:space="preserve"> 서약서</w:t>
      </w:r>
      <w:r w:rsidRPr="00D14BE9">
        <w:rPr>
          <w:rFonts w:ascii="HY견명조" w:eastAsia="HY견명조" w:hAnsi="바탕체" w:hint="eastAsia"/>
          <w:b/>
          <w:sz w:val="28"/>
        </w:rPr>
        <w:t xml:space="preserve"> 및 저작권 이양 동의서</w:t>
      </w:r>
    </w:p>
    <w:p w:rsid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</w:p>
    <w:p w:rsidR="00CC7C1B" w:rsidRPr="0012703B" w:rsidRDefault="00CC7C1B" w:rsidP="00CC7C1B">
      <w:pPr>
        <w:pStyle w:val="a3"/>
        <w:spacing w:line="360" w:lineRule="auto"/>
        <w:rPr>
          <w:rFonts w:ascii="바탕체" w:eastAsia="바탕체" w:hAnsi="바탕체"/>
        </w:rPr>
      </w:pPr>
    </w:p>
    <w:p w:rsidR="0012703B" w:rsidRPr="0012703B" w:rsidRDefault="0012703B" w:rsidP="00CC7C1B">
      <w:pPr>
        <w:pStyle w:val="a3"/>
        <w:spacing w:line="360" w:lineRule="auto"/>
        <w:ind w:firstLineChars="100" w:firstLine="200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>본</w:t>
      </w:r>
      <w:r w:rsidR="00D14BE9">
        <w:rPr>
          <w:rFonts w:ascii="바탕체" w:eastAsia="바탕체" w:hAnsi="바탕체" w:cs="바탕" w:hint="eastAsia"/>
        </w:rPr>
        <w:t xml:space="preserve"> 연구자는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한국화훼학회의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연구윤리규정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논문투고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및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논문작성에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관한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규정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등을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준수하여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작성하였으며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특히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다음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사항에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대하여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서약합니다</w:t>
      </w:r>
      <w:r w:rsidRPr="0012703B">
        <w:rPr>
          <w:rFonts w:ascii="바탕체" w:eastAsia="바탕체" w:hAnsi="바탕체" w:hint="eastAsia"/>
        </w:rPr>
        <w:t>.</w:t>
      </w:r>
    </w:p>
    <w:p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</w:p>
    <w:p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『서약사항』</w:t>
      </w:r>
    </w:p>
    <w:p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1. </w:t>
      </w:r>
      <w:r w:rsidRPr="0012703B">
        <w:rPr>
          <w:rFonts w:ascii="바탕체" w:eastAsia="바탕체" w:hAnsi="바탕체" w:cs="바탕" w:hint="eastAsia"/>
        </w:rPr>
        <w:t>자료나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허위로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만들고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기록하거나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보고하는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행위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위조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>.</w:t>
      </w:r>
    </w:p>
    <w:p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2. </w:t>
      </w:r>
      <w:r w:rsidRPr="0012703B">
        <w:rPr>
          <w:rFonts w:ascii="바탕체" w:eastAsia="바탕체" w:hAnsi="바탕체" w:cs="바탕" w:hint="eastAsia"/>
        </w:rPr>
        <w:t>자료나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임의로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변형·삭제함으로써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연구내용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왜곡하는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행위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변조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>.</w:t>
      </w:r>
    </w:p>
    <w:p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3. </w:t>
      </w:r>
      <w:r w:rsidRPr="0012703B">
        <w:rPr>
          <w:rFonts w:ascii="바탕체" w:eastAsia="바탕체" w:hAnsi="바탕체" w:cs="바탕" w:hint="eastAsia"/>
        </w:rPr>
        <w:t>타인의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출처를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명시하여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참조할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있으나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일부분을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자신의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결과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주장인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것처럼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제시하는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것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표절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>.</w:t>
      </w:r>
    </w:p>
    <w:p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4. </w:t>
      </w:r>
      <w:r w:rsidRPr="0012703B">
        <w:rPr>
          <w:rFonts w:ascii="바탕체" w:eastAsia="바탕체" w:hAnsi="바탕체" w:cs="바탕" w:hint="eastAsia"/>
        </w:rPr>
        <w:t>공식적인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공동연구자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출판물의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작성에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직간접적으로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기여한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사람들은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기여한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정도에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따라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정확하게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표시·반영하였음</w:t>
      </w:r>
      <w:r w:rsidRPr="0012703B">
        <w:rPr>
          <w:rFonts w:ascii="바탕체" w:eastAsia="바탕체" w:hAnsi="바탕체" w:hint="eastAsia"/>
        </w:rPr>
        <w:t xml:space="preserve">. 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부당한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논문저자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표시를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 xml:space="preserve">. </w:t>
      </w:r>
    </w:p>
    <w:p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5. </w:t>
      </w:r>
      <w:r w:rsidRPr="0012703B">
        <w:rPr>
          <w:rFonts w:ascii="바탕체" w:eastAsia="바탕체" w:hAnsi="바탕체" w:cs="바탕" w:hint="eastAsia"/>
        </w:rPr>
        <w:t>국내외를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막론하고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이전에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자신의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연구물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게재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예정이거나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심사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중인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포함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새로운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연구물인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것처럼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투고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하거나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시도하지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 xml:space="preserve">. </w:t>
      </w:r>
      <w:r w:rsidRPr="0012703B">
        <w:rPr>
          <w:rFonts w:ascii="바탕체" w:eastAsia="바탕체" w:hAnsi="바탕체" w:cs="바탕" w:hint="eastAsia"/>
        </w:rPr>
        <w:t>중복게재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혹은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이중출판의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의심이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드는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경우에는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출판하고자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학회지의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편집위원회에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대한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정보를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제공하고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중복게재나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이중출판에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해당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하는지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여부를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확인하였음</w:t>
      </w:r>
      <w:r w:rsidRPr="0012703B">
        <w:rPr>
          <w:rFonts w:ascii="바탕체" w:eastAsia="바탕체" w:hAnsi="바탕체" w:hint="eastAsia"/>
        </w:rPr>
        <w:t>.</w:t>
      </w:r>
    </w:p>
    <w:p w:rsid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6. </w:t>
      </w:r>
      <w:r w:rsidRPr="0012703B">
        <w:rPr>
          <w:rFonts w:ascii="바탕체" w:eastAsia="바탕체" w:hAnsi="바탕체" w:cs="바탕" w:hint="eastAsia"/>
        </w:rPr>
        <w:t>논문의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심사과정에서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제시된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심사의견을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가능한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수용하여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반영하도록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노력하겠음</w:t>
      </w:r>
      <w:r w:rsidRPr="0012703B">
        <w:rPr>
          <w:rFonts w:ascii="바탕체" w:eastAsia="바탕체" w:hAnsi="바탕체" w:hint="eastAsia"/>
        </w:rPr>
        <w:t xml:space="preserve">. </w:t>
      </w:r>
      <w:r w:rsidRPr="0012703B">
        <w:rPr>
          <w:rFonts w:ascii="바탕체" w:eastAsia="바탕체" w:hAnsi="바탕체" w:cs="바탕" w:hint="eastAsia"/>
        </w:rPr>
        <w:t>다만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심사의견에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동의하지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경우에는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근거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및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이유를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편집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위원회에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제시하겠음</w:t>
      </w:r>
      <w:r w:rsidRPr="0012703B">
        <w:rPr>
          <w:rFonts w:ascii="바탕체" w:eastAsia="바탕체" w:hAnsi="바탕체" w:hint="eastAsia"/>
        </w:rPr>
        <w:t>.</w:t>
      </w:r>
    </w:p>
    <w:p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/>
        </w:rPr>
        <w:t xml:space="preserve">7. </w:t>
      </w:r>
      <w:r>
        <w:rPr>
          <w:rFonts w:ascii="바탕체" w:eastAsia="바탕체" w:hAnsi="바탕체" w:hint="eastAsia"/>
        </w:rPr>
        <w:t>제출된 논문에 대한 저작권과 관련하여 책임을 지겠음</w:t>
      </w:r>
      <w:r w:rsidR="006C0BD0">
        <w:rPr>
          <w:rFonts w:ascii="바탕체" w:eastAsia="바탕체" w:hAnsi="바탕체" w:hint="eastAsia"/>
        </w:rPr>
        <w:t>.</w:t>
      </w:r>
    </w:p>
    <w:p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8. 심사를 통과하여 화훼학회지에 논문이 게재 출판되는 경우,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저작권(디지털 저작권 포함)을 한국화훼학회에 이양하겠음.</w:t>
      </w:r>
    </w:p>
    <w:p w:rsidR="00D14BE9" w:rsidRPr="0012703B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</w:p>
    <w:p w:rsidR="0012703B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『체크사항』</w:t>
      </w:r>
    </w:p>
    <w:p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1. </w:t>
      </w:r>
      <w:r>
        <w:rPr>
          <w:rFonts w:ascii="바탕체" w:eastAsia="바탕체" w:hAnsi="바탕체" w:hint="eastAsia"/>
        </w:rPr>
        <w:t>본 학회의 논문 연구윤리규정을 확인하였음</w:t>
      </w:r>
      <w:r w:rsidR="006C0BD0">
        <w:rPr>
          <w:rFonts w:ascii="바탕체" w:eastAsia="바탕체" w:hAnsi="바탕체" w:hint="eastAsia"/>
        </w:rPr>
        <w:t>.</w:t>
      </w:r>
    </w:p>
    <w:p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/>
        </w:rPr>
        <w:t xml:space="preserve">2. </w:t>
      </w:r>
      <w:r>
        <w:rPr>
          <w:rFonts w:ascii="바탕체" w:eastAsia="바탕체" w:hAnsi="바탕체" w:hint="eastAsia"/>
        </w:rPr>
        <w:t>제출된 논문에 대해서 저작권과 관련된 사항들은 문제가 없음을 확인하였음</w:t>
      </w:r>
      <w:r w:rsidR="006C0BD0">
        <w:rPr>
          <w:rFonts w:ascii="바탕체" w:eastAsia="바탕체" w:hAnsi="바탕체" w:hint="eastAsia"/>
        </w:rPr>
        <w:t>.</w:t>
      </w:r>
    </w:p>
    <w:p w:rsidR="00D14BE9" w:rsidRPr="0012703B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3. </w:t>
      </w:r>
      <w:proofErr w:type="spellStart"/>
      <w:r>
        <w:rPr>
          <w:rFonts w:ascii="바탕체" w:eastAsia="바탕체" w:hAnsi="바탕체" w:hint="eastAsia"/>
        </w:rPr>
        <w:t>논문표절방지시스템</w:t>
      </w:r>
      <w:proofErr w:type="spellEnd"/>
      <w:r>
        <w:rPr>
          <w:rFonts w:ascii="바탕체" w:eastAsia="바탕체" w:hAnsi="바탕체" w:hint="eastAsia"/>
        </w:rPr>
        <w:t>(</w:t>
      </w:r>
      <w:r>
        <w:rPr>
          <w:rFonts w:ascii="바탕체" w:eastAsia="바탕체" w:hAnsi="바탕체"/>
        </w:rPr>
        <w:t xml:space="preserve">KCI </w:t>
      </w:r>
      <w:proofErr w:type="spellStart"/>
      <w:r>
        <w:rPr>
          <w:rFonts w:ascii="바탕체" w:eastAsia="바탕체" w:hAnsi="바탕체"/>
        </w:rPr>
        <w:t>논문유사도검사</w:t>
      </w:r>
      <w:proofErr w:type="spellEnd"/>
      <w:r w:rsidR="006C0BD0">
        <w:rPr>
          <w:rFonts w:ascii="바탕체" w:eastAsia="바탕체" w:hAnsi="바탕체"/>
        </w:rPr>
        <w:t xml:space="preserve">, </w:t>
      </w:r>
      <w:hyperlink r:id="rId6" w:history="1">
        <w:r w:rsidR="006C0BD0" w:rsidRPr="00F62308">
          <w:rPr>
            <w:rStyle w:val="a4"/>
            <w:rFonts w:ascii="바탕체" w:eastAsia="바탕체" w:hAnsi="바탕체"/>
          </w:rPr>
          <w:t>http://check.kci.go.kr</w:t>
        </w:r>
      </w:hyperlink>
      <w:r w:rsidR="00CC7C1B">
        <w:rPr>
          <w:rFonts w:ascii="바탕체" w:eastAsia="바탕체" w:hAnsi="바탕체"/>
        </w:rPr>
        <w:t xml:space="preserve"> </w:t>
      </w:r>
      <w:r w:rsidR="00CC7C1B">
        <w:rPr>
          <w:rFonts w:ascii="바탕체" w:eastAsia="바탕체" w:hAnsi="바탕체" w:hint="eastAsia"/>
        </w:rPr>
        <w:t>등)을 활용하여 유사도 검사를 하여 이상이 없음을 확인하였음</w:t>
      </w:r>
      <w:r w:rsidR="007F4822">
        <w:rPr>
          <w:rFonts w:ascii="바탕체" w:eastAsia="바탕체" w:hAnsi="바탕체" w:hint="eastAsia"/>
        </w:rPr>
        <w:t>.</w:t>
      </w:r>
    </w:p>
    <w:p w:rsidR="00CC7C1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                                                       </w:t>
      </w:r>
    </w:p>
    <w:p w:rsid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  20</w:t>
      </w:r>
      <w:r w:rsidR="00CC7C1B">
        <w:rPr>
          <w:rFonts w:ascii="바탕체" w:eastAsia="바탕체" w:hAnsi="바탕체"/>
        </w:rPr>
        <w:t>19</w:t>
      </w:r>
      <w:r w:rsidRPr="0012703B">
        <w:rPr>
          <w:rFonts w:ascii="바탕체" w:eastAsia="바탕체" w:hAnsi="바탕체" w:hint="eastAsia"/>
        </w:rPr>
        <w:t>.</w:t>
      </w:r>
      <w:r w:rsidRPr="0012703B">
        <w:rPr>
          <w:rFonts w:ascii="바탕체" w:eastAsia="바탕체" w:hAnsi="바탕체"/>
        </w:rPr>
        <w:t xml:space="preserve">  </w:t>
      </w:r>
      <w:r w:rsidRPr="0012703B">
        <w:rPr>
          <w:rFonts w:ascii="바탕체" w:eastAsia="바탕체" w:hAnsi="바탕체" w:hint="eastAsia"/>
        </w:rPr>
        <w:t xml:space="preserve">  .    .</w:t>
      </w:r>
    </w:p>
    <w:p w:rsidR="00CC7C1B" w:rsidRPr="00CC7C1B" w:rsidRDefault="00CC7C1B" w:rsidP="00CC7C1B">
      <w:pPr>
        <w:pStyle w:val="a3"/>
        <w:spacing w:line="360" w:lineRule="auto"/>
        <w:jc w:val="right"/>
        <w:rPr>
          <w:rFonts w:ascii="바탕체" w:eastAsia="바탕체" w:hAnsi="바탕체"/>
          <w:sz w:val="14"/>
        </w:rPr>
      </w:pPr>
    </w:p>
    <w:p w:rsidR="0012703B" w:rsidRP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proofErr w:type="spellStart"/>
      <w:r w:rsidRPr="0012703B">
        <w:rPr>
          <w:rFonts w:ascii="바탕체" w:eastAsia="바탕체" w:hAnsi="바탕체" w:cs="바탕" w:hint="eastAsia"/>
        </w:rPr>
        <w:t>서약자</w:t>
      </w:r>
      <w:proofErr w:type="spellEnd"/>
      <w:r w:rsidRPr="0012703B">
        <w:rPr>
          <w:rFonts w:ascii="바탕체" w:eastAsia="바탕체" w:hAnsi="바탕체" w:cs="바탕" w:hint="eastAsia"/>
        </w:rPr>
        <w:t xml:space="preserve">     제 1저자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p w:rsidR="0012703B" w:rsidRP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 xml:space="preserve">제 2저자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p w:rsid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 xml:space="preserve">제 3저자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p w:rsidR="00CC7C1B" w:rsidRPr="0012703B" w:rsidRDefault="00CC7C1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 xml:space="preserve">제 </w:t>
      </w:r>
      <w:r>
        <w:rPr>
          <w:rFonts w:ascii="바탕체" w:eastAsia="바탕체" w:hAnsi="바탕체" w:cs="바탕"/>
        </w:rPr>
        <w:t>4</w:t>
      </w:r>
      <w:r w:rsidRPr="0012703B">
        <w:rPr>
          <w:rFonts w:ascii="바탕체" w:eastAsia="바탕체" w:hAnsi="바탕체" w:cs="바탕" w:hint="eastAsia"/>
        </w:rPr>
        <w:t xml:space="preserve">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sectPr w:rsidR="00CC7C1B" w:rsidRPr="0012703B" w:rsidSect="0012703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4F"/>
    <w:multiLevelType w:val="hybridMultilevel"/>
    <w:tmpl w:val="CEAE80CA"/>
    <w:lvl w:ilvl="0" w:tplc="BE42A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6E4D85"/>
    <w:multiLevelType w:val="hybridMultilevel"/>
    <w:tmpl w:val="75361F16"/>
    <w:lvl w:ilvl="0" w:tplc="7A34A5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0B6E63"/>
    <w:multiLevelType w:val="hybridMultilevel"/>
    <w:tmpl w:val="8ECE04E4"/>
    <w:lvl w:ilvl="0" w:tplc="68A2B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3D714F"/>
    <w:multiLevelType w:val="hybridMultilevel"/>
    <w:tmpl w:val="08363A3C"/>
    <w:lvl w:ilvl="0" w:tplc="C6008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FC6287"/>
    <w:multiLevelType w:val="hybridMultilevel"/>
    <w:tmpl w:val="69CE6CE8"/>
    <w:lvl w:ilvl="0" w:tplc="B418A0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3B"/>
    <w:rsid w:val="0012703B"/>
    <w:rsid w:val="001D2F30"/>
    <w:rsid w:val="001F7920"/>
    <w:rsid w:val="004950DD"/>
    <w:rsid w:val="006C0BD0"/>
    <w:rsid w:val="00710D97"/>
    <w:rsid w:val="007F4822"/>
    <w:rsid w:val="009F7A12"/>
    <w:rsid w:val="00CC7C1B"/>
    <w:rsid w:val="00D14BE9"/>
    <w:rsid w:val="00E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584D2-FB3F-4449-A6C9-B8703CD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703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C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ck.kci.g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DF61-BC0B-4A4D-A5AF-D48D1E5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neoflame99</cp:lastModifiedBy>
  <cp:revision>2</cp:revision>
  <dcterms:created xsi:type="dcterms:W3CDTF">2019-07-23T02:44:00Z</dcterms:created>
  <dcterms:modified xsi:type="dcterms:W3CDTF">2019-07-23T02:44:00Z</dcterms:modified>
</cp:coreProperties>
</file>